
<file path=[Content_Types].xml><?xml version="1.0" encoding="utf-8"?>
<Types xmlns="http://schemas.openxmlformats.org/package/2006/content-types">
  <Default Extension="png" ContentType="image/png"/>
  <Default Extension="svg" ContentType="image/svg+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27F" w:rsidRDefault="00A85417">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-662289</wp:posOffset>
                </wp:positionH>
                <wp:positionV relativeFrom="paragraph">
                  <wp:posOffset>157109</wp:posOffset>
                </wp:positionV>
                <wp:extent cx="4848860" cy="486888"/>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4848860" cy="486888"/>
                        </a:xfrm>
                        <a:prstGeom prst="rect">
                          <a:avLst/>
                        </a:prstGeom>
                        <a:noFill/>
                        <a:ln w="6350">
                          <a:noFill/>
                        </a:ln>
                      </wps:spPr>
                      <wps:txbx>
                        <w:txbxContent>
                          <w:p w:rsidR="00DA37D2" w:rsidRPr="00DA37D2" w:rsidRDefault="00DA37D2" w:rsidP="00DA37D2">
                            <w:pPr>
                              <w:autoSpaceDE w:val="0"/>
                              <w:autoSpaceDN w:val="0"/>
                              <w:adjustRightInd w:val="0"/>
                              <w:jc w:val="both"/>
                              <w:rPr>
                                <w:rFonts w:ascii="Source Sans Pro Light" w:eastAsia="Times New Roman" w:hAnsi="Source Sans Pro Light" w:cs="Arial"/>
                                <w:color w:val="8F99A7"/>
                                <w:sz w:val="19"/>
                                <w:szCs w:val="19"/>
                              </w:rPr>
                            </w:pPr>
                            <w:r w:rsidRPr="00DA37D2">
                              <w:rPr>
                                <w:rFonts w:ascii="Source Sans Pro Light" w:eastAsia="Times New Roman" w:hAnsi="Source Sans Pro Light" w:cs="Arial"/>
                                <w:color w:val="8F99A7"/>
                                <w:sz w:val="19"/>
                                <w:szCs w:val="19"/>
                              </w:rPr>
                              <w:t>Le multi-accueil les petites gambettes est un établissement d’accueil du jeune enfant (EAJE). Il accueille des enfants de 10 semaines à 3 ans révolus</w:t>
                            </w:r>
                          </w:p>
                          <w:p w:rsidR="003123EE" w:rsidRDefault="003123EE" w:rsidP="003123EE">
                            <w:pPr>
                              <w:autoSpaceDE w:val="0"/>
                              <w:autoSpaceDN w:val="0"/>
                              <w:adjustRightInd w:val="0"/>
                              <w:jc w:val="both"/>
                              <w:rPr>
                                <w:rFonts w:ascii="SourceSansPro-Light" w:hAnsi="SourceSansPro-Light" w:cs="SourceSansPro-Light"/>
                                <w:color w:val="909AA8"/>
                                <w:sz w:val="19"/>
                                <w:szCs w:val="19"/>
                              </w:rPr>
                            </w:pPr>
                          </w:p>
                          <w:p w:rsidR="00A85417" w:rsidRPr="00A85417" w:rsidRDefault="00A85417" w:rsidP="00A85417">
                            <w:pPr>
                              <w:rPr>
                                <w:rFonts w:ascii="Source Sans Pro Light" w:hAnsi="Source Sans Pro Light"/>
                                <w:color w:val="8F99A7"/>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52.15pt;margin-top:12.35pt;width:381.8pt;height:38.3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" filled="f" stroked="f" strokeweight=".5pt">
                <v:textbox>
                  <w:txbxContent>
                    <w:p w:rsidR="00DA37D2" w:rsidRPr="00DA37D2" w:rsidRDefault="00DA37D2" w:rsidP="00DA37D2">
                      <w:pPr>
                        <w:autoSpaceDE w:val="0"/>
                        <w:autoSpaceDN w:val="0"/>
                        <w:adjustRightInd w:val="0"/>
                        <w:jc w:val="both"/>
                        <w:rPr>
                          <w:rFonts w:ascii="Source Sans Pro Light" w:eastAsia="Times New Roman" w:hAnsi="Source Sans Pro Light" w:cs="Arial"/>
                          <w:color w:val="8F99A7"/>
                          <w:sz w:val="19"/>
                          <w:szCs w:val="19"/>
                        </w:rPr>
                      </w:pPr>
                      <w:r w:rsidRPr="00DA37D2">
                        <w:rPr>
                          <w:rFonts w:ascii="Source Sans Pro Light" w:eastAsia="Times New Roman" w:hAnsi="Source Sans Pro Light" w:cs="Arial"/>
                          <w:color w:val="8F99A7"/>
                          <w:sz w:val="19"/>
                          <w:szCs w:val="19"/>
                        </w:rPr>
                        <w:t>Le multi-accueil les petites gambettes est un établissement d’accueil du jeune enfant (EAJE). Il accueille des enfants de 10 semaines à 3 ans révolus</w:t>
                      </w:r>
                    </w:p>
                    <w:p w:rsidR="003123EE" w:rsidRDefault="003123EE" w:rsidP="003123EE">
                      <w:pPr>
                        <w:autoSpaceDE w:val="0"/>
                        <w:autoSpaceDN w:val="0"/>
                        <w:adjustRightInd w:val="0"/>
                        <w:jc w:val="both"/>
                        <w:rPr>
                          <w:rFonts w:ascii="SourceSansPro-Light" w:hAnsi="SourceSansPro-Light" w:cs="SourceSansPro-Light"/>
                          <w:color w:val="909AA8"/>
                          <w:sz w:val="19"/>
                          <w:szCs w:val="19"/>
                        </w:rPr>
                      </w:pPr>
                    </w:p>
                    <w:p w:rsidR="00A85417" w:rsidRPr="00A85417" w:rsidRDefault="00A85417" w:rsidP="00A85417">
                      <w:pPr>
                        <w:rPr>
                          <w:rFonts w:ascii="Source Sans Pro Light" w:hAnsi="Source Sans Pro Light"/>
                          <w:color w:val="8F99A7"/>
                          <w:sz w:val="19"/>
                          <w:szCs w:val="19"/>
                        </w:rPr>
                      </w:pPr>
                    </w:p>
                  </w:txbxContent>
                </v:textbox>
              </v:shape>
            </w:pict>
          </mc:Fallback>
        </mc:AlternateContent>
      </w:r>
    </w:p>
    <w:p w:rsidR="00A85417" w:rsidRDefault="00A85417"/>
    <w:p w:rsidR="00A85417" w:rsidRDefault="00A85417"/>
    <w:p w:rsidR="00A85417" w:rsidRDefault="00E11C62">
      <w:r>
        <w:rPr>
          <w:noProof/>
          <w:lang w:eastAsia="fr-FR"/>
        </w:rPr>
        <mc:AlternateContent>
          <mc:Choice Requires="wps">
            <w:drawing>
              <wp:anchor distT="0" distB="0" distL="114300" distR="114300" simplePos="0" relativeHeight="251657216" behindDoc="0" locked="0" layoutInCell="1" allowOverlap="1">
                <wp:simplePos x="0" y="0"/>
                <wp:positionH relativeFrom="margin">
                  <wp:posOffset>-660959</wp:posOffset>
                </wp:positionH>
                <wp:positionV relativeFrom="paragraph">
                  <wp:posOffset>111533</wp:posOffset>
                </wp:positionV>
                <wp:extent cx="4848860" cy="2272352"/>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4848860" cy="2272352"/>
                        </a:xfrm>
                        <a:prstGeom prst="rect">
                          <a:avLst/>
                        </a:prstGeom>
                        <a:noFill/>
                        <a:ln w="6350">
                          <a:noFill/>
                        </a:ln>
                      </wps:spPr>
                      <wps:txbx>
                        <w:txbxContent>
                          <w:p w:rsidR="00DA37D2" w:rsidRPr="00DA37D2" w:rsidRDefault="00DA37D2" w:rsidP="00DA37D2">
                            <w:pPr>
                              <w:autoSpaceDE w:val="0"/>
                              <w:autoSpaceDN w:val="0"/>
                              <w:adjustRightInd w:val="0"/>
                              <w:jc w:val="both"/>
                              <w:rPr>
                                <w:rFonts w:ascii="Fira Sans Black" w:hAnsi="Fira Sans Black"/>
                                <w:b/>
                                <w:noProof/>
                                <w:color w:val="524E68"/>
                                <w:sz w:val="22"/>
                                <w:szCs w:val="20"/>
                              </w:rPr>
                            </w:pPr>
                            <w:r w:rsidRPr="00DA37D2">
                              <w:rPr>
                                <w:rFonts w:ascii="Fira Sans Black" w:hAnsi="Fira Sans Black"/>
                                <w:b/>
                                <w:noProof/>
                                <w:color w:val="524E68"/>
                                <w:sz w:val="22"/>
                                <w:szCs w:val="20"/>
                              </w:rPr>
                              <w:t xml:space="preserve">Présentation du multi-accueil </w:t>
                            </w:r>
                          </w:p>
                          <w:p w:rsidR="00DA37D2" w:rsidRDefault="00DA37D2" w:rsidP="00DA37D2">
                            <w:pPr>
                              <w:autoSpaceDE w:val="0"/>
                              <w:autoSpaceDN w:val="0"/>
                              <w:adjustRightInd w:val="0"/>
                              <w:jc w:val="both"/>
                              <w:rPr>
                                <w:rFonts w:ascii="SourceSansPro-Light" w:hAnsi="SourceSansPro-Light" w:cs="SourceSansPro-Light"/>
                                <w:color w:val="909AA8"/>
                                <w:sz w:val="19"/>
                                <w:szCs w:val="19"/>
                              </w:rPr>
                            </w:pPr>
                          </w:p>
                          <w:p w:rsidR="00DA37D2" w:rsidRPr="00CA0999" w:rsidRDefault="00DA37D2" w:rsidP="00DA37D2">
                            <w:pPr>
                              <w:autoSpaceDE w:val="0"/>
                              <w:autoSpaceDN w:val="0"/>
                              <w:adjustRightInd w:val="0"/>
                              <w:jc w:val="both"/>
                              <w:rPr>
                                <w:rFonts w:ascii="SourceSansPro-Light" w:hAnsi="SourceSansPro-Light" w:cs="SourceSansPro-Light"/>
                                <w:color w:val="909AA8"/>
                                <w:sz w:val="19"/>
                                <w:szCs w:val="19"/>
                              </w:rPr>
                            </w:pPr>
                            <w:r>
                              <w:rPr>
                                <w:rFonts w:ascii="SourceSansPro-Light" w:hAnsi="SourceSansPro-Light" w:cs="SourceSansPro-Light"/>
                                <w:color w:val="909AA8"/>
                                <w:sz w:val="19"/>
                                <w:szCs w:val="19"/>
                              </w:rPr>
                              <w:t>Le m</w:t>
                            </w:r>
                            <w:r w:rsidRPr="00CA0999">
                              <w:rPr>
                                <w:rFonts w:ascii="SourceSansPro-Light" w:hAnsi="SourceSansPro-Light" w:cs="SourceSansPro-Light"/>
                                <w:color w:val="909AA8"/>
                                <w:sz w:val="19"/>
                                <w:szCs w:val="19"/>
                              </w:rPr>
                              <w:t xml:space="preserve">ulti-accueil </w:t>
                            </w:r>
                            <w:r>
                              <w:rPr>
                                <w:rFonts w:ascii="SourceSansPro-Light" w:hAnsi="SourceSansPro-Light" w:cs="SourceSansPro-Light"/>
                                <w:color w:val="909AA8"/>
                                <w:sz w:val="19"/>
                                <w:szCs w:val="19"/>
                              </w:rPr>
                              <w:t xml:space="preserve">a </w:t>
                            </w:r>
                            <w:r w:rsidRPr="00CA0999">
                              <w:rPr>
                                <w:rFonts w:ascii="SourceSansPro-Light" w:hAnsi="SourceSansPro-Light" w:cs="SourceSansPro-Light"/>
                                <w:color w:val="909AA8"/>
                                <w:sz w:val="19"/>
                                <w:szCs w:val="19"/>
                              </w:rPr>
                              <w:t xml:space="preserve">ouvert </w:t>
                            </w:r>
                            <w:r>
                              <w:rPr>
                                <w:rFonts w:ascii="SourceSansPro-Light" w:hAnsi="SourceSansPro-Light" w:cs="SourceSansPro-Light"/>
                                <w:color w:val="909AA8"/>
                                <w:sz w:val="19"/>
                                <w:szCs w:val="19"/>
                              </w:rPr>
                              <w:t xml:space="preserve">ses portes </w:t>
                            </w:r>
                            <w:r w:rsidRPr="00CA0999">
                              <w:rPr>
                                <w:rFonts w:ascii="SourceSansPro-Light" w:hAnsi="SourceSansPro-Light" w:cs="SourceSansPro-Light"/>
                                <w:color w:val="909AA8"/>
                                <w:sz w:val="19"/>
                                <w:szCs w:val="19"/>
                              </w:rPr>
                              <w:t>le 31 Août 2015. Son agrément de 40 places est réparti de la façon suivante :</w:t>
                            </w:r>
                          </w:p>
                          <w:p w:rsidR="00DA37D2" w:rsidRPr="00CA0999" w:rsidRDefault="00DA37D2" w:rsidP="00DA37D2">
                            <w:pPr>
                              <w:pStyle w:val="Paragraphedeliste"/>
                              <w:numPr>
                                <w:ilvl w:val="0"/>
                                <w:numId w:val="8"/>
                              </w:num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36 places réservées aux familles nantaises</w:t>
                            </w:r>
                          </w:p>
                          <w:p w:rsidR="00DA37D2" w:rsidRPr="00CA0999" w:rsidRDefault="00DA37D2" w:rsidP="00DA37D2">
                            <w:pPr>
                              <w:pStyle w:val="Paragraphedeliste"/>
                              <w:numPr>
                                <w:ilvl w:val="0"/>
                                <w:numId w:val="8"/>
                              </w:num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1 place d’accueil d’urgence réservée à une famille nantaise</w:t>
                            </w:r>
                          </w:p>
                          <w:p w:rsidR="00DA37D2" w:rsidRPr="00CA0999" w:rsidRDefault="00DA37D2" w:rsidP="00DA37D2">
                            <w:pPr>
                              <w:pStyle w:val="Paragraphedeliste"/>
                              <w:numPr>
                                <w:ilvl w:val="0"/>
                                <w:numId w:val="8"/>
                              </w:num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3 places réservées aux familles accueillies au sein du CHRS femmes de l’association</w:t>
                            </w:r>
                          </w:p>
                          <w:p w:rsidR="00DA37D2" w:rsidRDefault="00DA37D2" w:rsidP="00DA37D2">
                            <w:pPr>
                              <w:autoSpaceDE w:val="0"/>
                              <w:autoSpaceDN w:val="0"/>
                              <w:adjustRightInd w:val="0"/>
                              <w:jc w:val="both"/>
                              <w:rPr>
                                <w:rFonts w:ascii="SourceSansPro-Light" w:hAnsi="SourceSansPro-Light" w:cs="SourceSansPro-Light"/>
                                <w:color w:val="909AA8"/>
                                <w:sz w:val="19"/>
                                <w:szCs w:val="19"/>
                              </w:rPr>
                            </w:pPr>
                          </w:p>
                          <w:p w:rsidR="00DA37D2" w:rsidRPr="00CA0999" w:rsidRDefault="00DA37D2" w:rsidP="00DA37D2">
                            <w:p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Des accueils réguliers, occasionnels ou d’urgence sont donc proposés au sein de cette structure.</w:t>
                            </w:r>
                          </w:p>
                          <w:p w:rsidR="00DA37D2" w:rsidRPr="00CA0999" w:rsidRDefault="00DA37D2" w:rsidP="00DA37D2">
                            <w:pPr>
                              <w:autoSpaceDE w:val="0"/>
                              <w:autoSpaceDN w:val="0"/>
                              <w:adjustRightInd w:val="0"/>
                              <w:jc w:val="both"/>
                              <w:rPr>
                                <w:rFonts w:ascii="SourceSansPro-Light" w:hAnsi="SourceSansPro-Light" w:cs="SourceSansPro-Light"/>
                                <w:color w:val="909AA8"/>
                                <w:sz w:val="19"/>
                                <w:szCs w:val="19"/>
                              </w:rPr>
                            </w:pPr>
                            <w:r>
                              <w:rPr>
                                <w:rFonts w:ascii="SourceSansPro-Light" w:hAnsi="SourceSansPro-Light" w:cs="SourceSansPro-Light"/>
                                <w:color w:val="909AA8"/>
                                <w:sz w:val="19"/>
                                <w:szCs w:val="19"/>
                              </w:rPr>
                              <w:t>Les enfants sont accueillis</w:t>
                            </w:r>
                            <w:r w:rsidRPr="00CA0999">
                              <w:rPr>
                                <w:rFonts w:ascii="SourceSansPro-Light" w:hAnsi="SourceSansPro-Light" w:cs="SourceSansPro-Light"/>
                                <w:color w:val="909AA8"/>
                                <w:sz w:val="19"/>
                                <w:szCs w:val="19"/>
                              </w:rPr>
                              <w:t xml:space="preserve"> dans 2 unités de vie </w:t>
                            </w:r>
                            <w:r w:rsidR="00E11C62">
                              <w:rPr>
                                <w:rFonts w:ascii="SourceSansPro-Light" w:hAnsi="SourceSansPro-Light" w:cs="SourceSansPro-Light"/>
                                <w:color w:val="909AA8"/>
                                <w:sz w:val="19"/>
                                <w:szCs w:val="19"/>
                              </w:rPr>
                              <w:t>.</w:t>
                            </w:r>
                          </w:p>
                          <w:p w:rsidR="00BE2A3F" w:rsidRPr="00BE2A3F" w:rsidRDefault="00BE2A3F" w:rsidP="00BE2A3F">
                            <w:pPr>
                              <w:autoSpaceDE w:val="0"/>
                              <w:autoSpaceDN w:val="0"/>
                              <w:adjustRightInd w:val="0"/>
                              <w:jc w:val="both"/>
                              <w:rPr>
                                <w:rFonts w:ascii="Source Sans Pro Light" w:eastAsia="Times New Roman" w:hAnsi="Source Sans Pro Light" w:cs="Arial"/>
                                <w:color w:val="8F99A7"/>
                                <w:sz w:val="19"/>
                                <w:szCs w:val="19"/>
                              </w:rPr>
                            </w:pPr>
                          </w:p>
                          <w:p w:rsidR="00A85417" w:rsidRDefault="00E11C62" w:rsidP="00A85417">
                            <w:pPr>
                              <w:rPr>
                                <w:rFonts w:ascii="Source Sans Pro SemiBold" w:eastAsia="Times New Roman" w:hAnsi="Source Sans Pro SemiBold" w:cs="Arial"/>
                                <w:b/>
                                <w:color w:val="8F99A7"/>
                                <w:sz w:val="19"/>
                                <w:szCs w:val="19"/>
                              </w:rPr>
                            </w:pPr>
                            <w:r w:rsidRPr="00E11C62">
                              <w:rPr>
                                <w:rFonts w:ascii="Source Sans Pro SemiBold" w:eastAsia="Times New Roman" w:hAnsi="Source Sans Pro SemiBold" w:cs="Arial"/>
                                <w:b/>
                                <w:color w:val="8F99A7"/>
                                <w:sz w:val="19"/>
                                <w:szCs w:val="19"/>
                              </w:rPr>
                              <w:t xml:space="preserve">Critères d’admission : </w:t>
                            </w:r>
                            <w:r w:rsidRPr="00E11C62">
                              <w:rPr>
                                <w:rFonts w:ascii="Source Sans Pro SemiBold" w:eastAsia="Times New Roman" w:hAnsi="Source Sans Pro SemiBold" w:cs="Arial"/>
                                <w:color w:val="8F99A7"/>
                                <w:sz w:val="19"/>
                                <w:szCs w:val="19"/>
                              </w:rPr>
                              <w:t>Familles habitant Nantes ; Mixité sociale ; Famille monoparentale</w:t>
                            </w:r>
                            <w:r w:rsidRPr="00E11C62">
                              <w:rPr>
                                <w:rFonts w:ascii="Source Sans Pro SemiBold" w:eastAsia="Times New Roman" w:hAnsi="Source Sans Pro SemiBold" w:cs="Arial"/>
                                <w:b/>
                                <w:color w:val="8F99A7"/>
                                <w:sz w:val="19"/>
                                <w:szCs w:val="19"/>
                              </w:rPr>
                              <w:t xml:space="preserve"> ; P</w:t>
                            </w:r>
                            <w:r w:rsidRPr="00E11C62">
                              <w:rPr>
                                <w:rFonts w:ascii="Source Sans Pro SemiBold" w:eastAsia="Times New Roman" w:hAnsi="Source Sans Pro SemiBold" w:cs="Arial"/>
                                <w:color w:val="8F99A7"/>
                                <w:sz w:val="19"/>
                                <w:szCs w:val="19"/>
                              </w:rPr>
                              <w:t>arcours d’insertion sociale et/ou professionnelle ; Accueil de fratrie</w:t>
                            </w:r>
                          </w:p>
                          <w:p w:rsidR="00EE7995" w:rsidRPr="00A85417" w:rsidRDefault="00EE7995" w:rsidP="00A85417">
                            <w:pPr>
                              <w:rPr>
                                <w:rFonts w:ascii="Source Sans Pro SemiBold" w:eastAsia="Times New Roman" w:hAnsi="Source Sans Pro SemiBold" w:cs="Arial"/>
                                <w:b/>
                                <w:color w:val="8F99A7"/>
                                <w:sz w:val="19"/>
                                <w:szCs w:val="19"/>
                              </w:rPr>
                            </w:pPr>
                          </w:p>
                          <w:p w:rsidR="00A85417" w:rsidRPr="00851A64" w:rsidRDefault="00A85417" w:rsidP="00A85417">
                            <w:pPr>
                              <w:rPr>
                                <w:rFonts w:ascii="Source Sans Pro Light" w:eastAsia="Times New Roman" w:hAnsi="Source Sans Pro Light" w:cs="Arial"/>
                                <w:color w:val="8F99A7"/>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7" type="#_x0000_t202" style="position:absolute;margin-left:-52.05pt;margin-top:8.8pt;width:381.8pt;height:178.9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" filled="f" stroked="f" strokeweight=".5pt">
                <v:textbox>
                  <w:txbxContent>
                    <w:p w:rsidR="00DA37D2" w:rsidRPr="00DA37D2" w:rsidRDefault="00DA37D2" w:rsidP="00DA37D2">
                      <w:pPr>
                        <w:autoSpaceDE w:val="0"/>
                        <w:autoSpaceDN w:val="0"/>
                        <w:adjustRightInd w:val="0"/>
                        <w:jc w:val="both"/>
                        <w:rPr>
                          <w:rFonts w:ascii="Fira Sans Black" w:hAnsi="Fira Sans Black"/>
                          <w:b/>
                          <w:noProof/>
                          <w:color w:val="524E68"/>
                          <w:sz w:val="22"/>
                          <w:szCs w:val="20"/>
                        </w:rPr>
                      </w:pPr>
                      <w:r w:rsidRPr="00DA37D2">
                        <w:rPr>
                          <w:rFonts w:ascii="Fira Sans Black" w:hAnsi="Fira Sans Black"/>
                          <w:b/>
                          <w:noProof/>
                          <w:color w:val="524E68"/>
                          <w:sz w:val="22"/>
                          <w:szCs w:val="20"/>
                        </w:rPr>
                        <w:t xml:space="preserve">Présentation du multi-accueil </w:t>
                      </w:r>
                    </w:p>
                    <w:p w:rsidR="00DA37D2" w:rsidRDefault="00DA37D2" w:rsidP="00DA37D2">
                      <w:pPr>
                        <w:autoSpaceDE w:val="0"/>
                        <w:autoSpaceDN w:val="0"/>
                        <w:adjustRightInd w:val="0"/>
                        <w:jc w:val="both"/>
                        <w:rPr>
                          <w:rFonts w:ascii="SourceSansPro-Light" w:hAnsi="SourceSansPro-Light" w:cs="SourceSansPro-Light"/>
                          <w:color w:val="909AA8"/>
                          <w:sz w:val="19"/>
                          <w:szCs w:val="19"/>
                        </w:rPr>
                      </w:pPr>
                    </w:p>
                    <w:p w:rsidR="00DA37D2" w:rsidRPr="00CA0999" w:rsidRDefault="00DA37D2" w:rsidP="00DA37D2">
                      <w:pPr>
                        <w:autoSpaceDE w:val="0"/>
                        <w:autoSpaceDN w:val="0"/>
                        <w:adjustRightInd w:val="0"/>
                        <w:jc w:val="both"/>
                        <w:rPr>
                          <w:rFonts w:ascii="SourceSansPro-Light" w:hAnsi="SourceSansPro-Light" w:cs="SourceSansPro-Light"/>
                          <w:color w:val="909AA8"/>
                          <w:sz w:val="19"/>
                          <w:szCs w:val="19"/>
                        </w:rPr>
                      </w:pPr>
                      <w:r>
                        <w:rPr>
                          <w:rFonts w:ascii="SourceSansPro-Light" w:hAnsi="SourceSansPro-Light" w:cs="SourceSansPro-Light"/>
                          <w:color w:val="909AA8"/>
                          <w:sz w:val="19"/>
                          <w:szCs w:val="19"/>
                        </w:rPr>
                        <w:t>Le m</w:t>
                      </w:r>
                      <w:r w:rsidRPr="00CA0999">
                        <w:rPr>
                          <w:rFonts w:ascii="SourceSansPro-Light" w:hAnsi="SourceSansPro-Light" w:cs="SourceSansPro-Light"/>
                          <w:color w:val="909AA8"/>
                          <w:sz w:val="19"/>
                          <w:szCs w:val="19"/>
                        </w:rPr>
                        <w:t xml:space="preserve">ulti-accueil </w:t>
                      </w:r>
                      <w:r>
                        <w:rPr>
                          <w:rFonts w:ascii="SourceSansPro-Light" w:hAnsi="SourceSansPro-Light" w:cs="SourceSansPro-Light"/>
                          <w:color w:val="909AA8"/>
                          <w:sz w:val="19"/>
                          <w:szCs w:val="19"/>
                        </w:rPr>
                        <w:t xml:space="preserve">a </w:t>
                      </w:r>
                      <w:r w:rsidRPr="00CA0999">
                        <w:rPr>
                          <w:rFonts w:ascii="SourceSansPro-Light" w:hAnsi="SourceSansPro-Light" w:cs="SourceSansPro-Light"/>
                          <w:color w:val="909AA8"/>
                          <w:sz w:val="19"/>
                          <w:szCs w:val="19"/>
                        </w:rPr>
                        <w:t xml:space="preserve">ouvert </w:t>
                      </w:r>
                      <w:r>
                        <w:rPr>
                          <w:rFonts w:ascii="SourceSansPro-Light" w:hAnsi="SourceSansPro-Light" w:cs="SourceSansPro-Light"/>
                          <w:color w:val="909AA8"/>
                          <w:sz w:val="19"/>
                          <w:szCs w:val="19"/>
                        </w:rPr>
                        <w:t xml:space="preserve">ses portes </w:t>
                      </w:r>
                      <w:r w:rsidRPr="00CA0999">
                        <w:rPr>
                          <w:rFonts w:ascii="SourceSansPro-Light" w:hAnsi="SourceSansPro-Light" w:cs="SourceSansPro-Light"/>
                          <w:color w:val="909AA8"/>
                          <w:sz w:val="19"/>
                          <w:szCs w:val="19"/>
                        </w:rPr>
                        <w:t>le 31 Août 2015. Son agrément de 40 places est réparti de la façon suivante :</w:t>
                      </w:r>
                    </w:p>
                    <w:p w:rsidR="00DA37D2" w:rsidRPr="00CA0999" w:rsidRDefault="00DA37D2" w:rsidP="00DA37D2">
                      <w:pPr>
                        <w:pStyle w:val="Paragraphedeliste"/>
                        <w:numPr>
                          <w:ilvl w:val="0"/>
                          <w:numId w:val="8"/>
                        </w:num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36 places réservées aux familles nantaises</w:t>
                      </w:r>
                    </w:p>
                    <w:p w:rsidR="00DA37D2" w:rsidRPr="00CA0999" w:rsidRDefault="00DA37D2" w:rsidP="00DA37D2">
                      <w:pPr>
                        <w:pStyle w:val="Paragraphedeliste"/>
                        <w:numPr>
                          <w:ilvl w:val="0"/>
                          <w:numId w:val="8"/>
                        </w:num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1 place d’accueil d’urgence réservée à une famille nantaise</w:t>
                      </w:r>
                    </w:p>
                    <w:p w:rsidR="00DA37D2" w:rsidRPr="00CA0999" w:rsidRDefault="00DA37D2" w:rsidP="00DA37D2">
                      <w:pPr>
                        <w:pStyle w:val="Paragraphedeliste"/>
                        <w:numPr>
                          <w:ilvl w:val="0"/>
                          <w:numId w:val="8"/>
                        </w:num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3 places réservées aux familles accueillies au sein du CHRS femmes de l’association</w:t>
                      </w:r>
                    </w:p>
                    <w:p w:rsidR="00DA37D2" w:rsidRDefault="00DA37D2" w:rsidP="00DA37D2">
                      <w:pPr>
                        <w:autoSpaceDE w:val="0"/>
                        <w:autoSpaceDN w:val="0"/>
                        <w:adjustRightInd w:val="0"/>
                        <w:jc w:val="both"/>
                        <w:rPr>
                          <w:rFonts w:ascii="SourceSansPro-Light" w:hAnsi="SourceSansPro-Light" w:cs="SourceSansPro-Light"/>
                          <w:color w:val="909AA8"/>
                          <w:sz w:val="19"/>
                          <w:szCs w:val="19"/>
                        </w:rPr>
                      </w:pPr>
                    </w:p>
                    <w:p w:rsidR="00DA37D2" w:rsidRPr="00CA0999" w:rsidRDefault="00DA37D2" w:rsidP="00DA37D2">
                      <w:pPr>
                        <w:autoSpaceDE w:val="0"/>
                        <w:autoSpaceDN w:val="0"/>
                        <w:adjustRightInd w:val="0"/>
                        <w:jc w:val="both"/>
                        <w:rPr>
                          <w:rFonts w:ascii="SourceSansPro-Light" w:hAnsi="SourceSansPro-Light" w:cs="SourceSansPro-Light"/>
                          <w:color w:val="909AA8"/>
                          <w:sz w:val="19"/>
                          <w:szCs w:val="19"/>
                        </w:rPr>
                      </w:pPr>
                      <w:r w:rsidRPr="00CA0999">
                        <w:rPr>
                          <w:rFonts w:ascii="SourceSansPro-Light" w:hAnsi="SourceSansPro-Light" w:cs="SourceSansPro-Light"/>
                          <w:color w:val="909AA8"/>
                          <w:sz w:val="19"/>
                          <w:szCs w:val="19"/>
                        </w:rPr>
                        <w:t>Des accueils réguliers, occasionnels ou d’urgence sont donc proposés au sein de cette structure.</w:t>
                      </w:r>
                    </w:p>
                    <w:p w:rsidR="00DA37D2" w:rsidRPr="00CA0999" w:rsidRDefault="00DA37D2" w:rsidP="00DA37D2">
                      <w:pPr>
                        <w:autoSpaceDE w:val="0"/>
                        <w:autoSpaceDN w:val="0"/>
                        <w:adjustRightInd w:val="0"/>
                        <w:jc w:val="both"/>
                        <w:rPr>
                          <w:rFonts w:ascii="SourceSansPro-Light" w:hAnsi="SourceSansPro-Light" w:cs="SourceSansPro-Light"/>
                          <w:color w:val="909AA8"/>
                          <w:sz w:val="19"/>
                          <w:szCs w:val="19"/>
                        </w:rPr>
                      </w:pPr>
                      <w:r>
                        <w:rPr>
                          <w:rFonts w:ascii="SourceSansPro-Light" w:hAnsi="SourceSansPro-Light" w:cs="SourceSansPro-Light"/>
                          <w:color w:val="909AA8"/>
                          <w:sz w:val="19"/>
                          <w:szCs w:val="19"/>
                        </w:rPr>
                        <w:t>Les enfants sont accueillis</w:t>
                      </w:r>
                      <w:r w:rsidRPr="00CA0999">
                        <w:rPr>
                          <w:rFonts w:ascii="SourceSansPro-Light" w:hAnsi="SourceSansPro-Light" w:cs="SourceSansPro-Light"/>
                          <w:color w:val="909AA8"/>
                          <w:sz w:val="19"/>
                          <w:szCs w:val="19"/>
                        </w:rPr>
                        <w:t xml:space="preserve"> dans 2 unités de vie </w:t>
                      </w:r>
                      <w:r w:rsidR="00E11C62">
                        <w:rPr>
                          <w:rFonts w:ascii="SourceSansPro-Light" w:hAnsi="SourceSansPro-Light" w:cs="SourceSansPro-Light"/>
                          <w:color w:val="909AA8"/>
                          <w:sz w:val="19"/>
                          <w:szCs w:val="19"/>
                        </w:rPr>
                        <w:t>.</w:t>
                      </w:r>
                    </w:p>
                    <w:p w:rsidR="00BE2A3F" w:rsidRPr="00BE2A3F" w:rsidRDefault="00BE2A3F" w:rsidP="00BE2A3F">
                      <w:pPr>
                        <w:autoSpaceDE w:val="0"/>
                        <w:autoSpaceDN w:val="0"/>
                        <w:adjustRightInd w:val="0"/>
                        <w:jc w:val="both"/>
                        <w:rPr>
                          <w:rFonts w:ascii="Source Sans Pro Light" w:eastAsia="Times New Roman" w:hAnsi="Source Sans Pro Light" w:cs="Arial"/>
                          <w:color w:val="8F99A7"/>
                          <w:sz w:val="19"/>
                          <w:szCs w:val="19"/>
                        </w:rPr>
                      </w:pPr>
                    </w:p>
                    <w:p w:rsidR="00A85417" w:rsidRDefault="00E11C62" w:rsidP="00A85417">
                      <w:pPr>
                        <w:rPr>
                          <w:rFonts w:ascii="Source Sans Pro SemiBold" w:eastAsia="Times New Roman" w:hAnsi="Source Sans Pro SemiBold" w:cs="Arial"/>
                          <w:b/>
                          <w:color w:val="8F99A7"/>
                          <w:sz w:val="19"/>
                          <w:szCs w:val="19"/>
                        </w:rPr>
                      </w:pPr>
                      <w:r w:rsidRPr="00E11C62">
                        <w:rPr>
                          <w:rFonts w:ascii="Source Sans Pro SemiBold" w:eastAsia="Times New Roman" w:hAnsi="Source Sans Pro SemiBold" w:cs="Arial"/>
                          <w:b/>
                          <w:color w:val="8F99A7"/>
                          <w:sz w:val="19"/>
                          <w:szCs w:val="19"/>
                        </w:rPr>
                        <w:t xml:space="preserve">Critères d’admission : </w:t>
                      </w:r>
                      <w:r w:rsidRPr="00E11C62">
                        <w:rPr>
                          <w:rFonts w:ascii="Source Sans Pro SemiBold" w:eastAsia="Times New Roman" w:hAnsi="Source Sans Pro SemiBold" w:cs="Arial"/>
                          <w:color w:val="8F99A7"/>
                          <w:sz w:val="19"/>
                          <w:szCs w:val="19"/>
                        </w:rPr>
                        <w:t>Familles habitant Nantes ; Mixité sociale ; Famille monoparentale</w:t>
                      </w:r>
                      <w:r w:rsidRPr="00E11C62">
                        <w:rPr>
                          <w:rFonts w:ascii="Source Sans Pro SemiBold" w:eastAsia="Times New Roman" w:hAnsi="Source Sans Pro SemiBold" w:cs="Arial"/>
                          <w:b/>
                          <w:color w:val="8F99A7"/>
                          <w:sz w:val="19"/>
                          <w:szCs w:val="19"/>
                        </w:rPr>
                        <w:t xml:space="preserve"> ; P</w:t>
                      </w:r>
                      <w:r w:rsidRPr="00E11C62">
                        <w:rPr>
                          <w:rFonts w:ascii="Source Sans Pro SemiBold" w:eastAsia="Times New Roman" w:hAnsi="Source Sans Pro SemiBold" w:cs="Arial"/>
                          <w:color w:val="8F99A7"/>
                          <w:sz w:val="19"/>
                          <w:szCs w:val="19"/>
                        </w:rPr>
                        <w:t>arcours d’insertion sociale et/ou professionnelle ; Accueil de fratrie</w:t>
                      </w:r>
                    </w:p>
                    <w:p w:rsidR="00EE7995" w:rsidRPr="00A85417" w:rsidRDefault="00EE7995" w:rsidP="00A85417">
                      <w:pPr>
                        <w:rPr>
                          <w:rFonts w:ascii="Source Sans Pro SemiBold" w:eastAsia="Times New Roman" w:hAnsi="Source Sans Pro SemiBold" w:cs="Arial"/>
                          <w:b/>
                          <w:color w:val="8F99A7"/>
                          <w:sz w:val="19"/>
                          <w:szCs w:val="19"/>
                        </w:rPr>
                      </w:pPr>
                    </w:p>
                    <w:p w:rsidR="00A85417" w:rsidRPr="00851A64" w:rsidRDefault="00A85417" w:rsidP="00A85417">
                      <w:pPr>
                        <w:rPr>
                          <w:rFonts w:ascii="Source Sans Pro Light" w:eastAsia="Times New Roman" w:hAnsi="Source Sans Pro Light" w:cs="Arial"/>
                          <w:color w:val="8F99A7"/>
                          <w:sz w:val="20"/>
                          <w:szCs w:val="20"/>
                        </w:rPr>
                      </w:pPr>
                    </w:p>
                  </w:txbxContent>
                </v:textbox>
                <w10:wrap anchorx="margin"/>
              </v:shape>
            </w:pict>
          </mc:Fallback>
        </mc:AlternateContent>
      </w:r>
    </w:p>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E11C62">
      <w:r>
        <w:rPr>
          <w:noProof/>
          <w:lang w:eastAsia="fr-FR"/>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208687</wp:posOffset>
                </wp:positionV>
                <wp:extent cx="4848860" cy="27432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848860" cy="2743200"/>
                        </a:xfrm>
                        <a:prstGeom prst="rect">
                          <a:avLst/>
                        </a:prstGeom>
                        <a:noFill/>
                        <a:ln w="6350">
                          <a:noFill/>
                        </a:ln>
                      </wps:spPr>
                      <wps:txbx>
                        <w:txbxContent>
                          <w:p w:rsidR="00DA37D2" w:rsidRPr="00DA37D2" w:rsidRDefault="00DA37D2" w:rsidP="00DA37D2">
                            <w:pPr>
                              <w:autoSpaceDE w:val="0"/>
                              <w:autoSpaceDN w:val="0"/>
                              <w:adjustRightInd w:val="0"/>
                              <w:rPr>
                                <w:rFonts w:ascii="Fira Sans Black" w:hAnsi="Fira Sans Black"/>
                                <w:b/>
                                <w:noProof/>
                                <w:color w:val="524E68"/>
                                <w:sz w:val="22"/>
                                <w:szCs w:val="20"/>
                              </w:rPr>
                            </w:pPr>
                            <w:r w:rsidRPr="00DA37D2">
                              <w:rPr>
                                <w:rFonts w:ascii="Fira Sans Black" w:hAnsi="Fira Sans Black"/>
                                <w:b/>
                                <w:noProof/>
                                <w:color w:val="524E68"/>
                                <w:sz w:val="22"/>
                                <w:szCs w:val="20"/>
                              </w:rPr>
                              <w:t>Quand le multi-accueil est-il ouvert ?</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Le multi-accueil est ouvert du lundi au vendredi de 8h00 à 18h30. Il est fermé tous les jours fériés ainsi que 3 semaines sur la période estivale et 1 semaine en fin d’année.</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Il se situe au 100, rue Gambetta - 44000 Nantes.</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L’équipe est joignable au 02.85.05.01.29</w:t>
                            </w:r>
                          </w:p>
                          <w:p w:rsidR="00DA37D2" w:rsidRDefault="00DA37D2" w:rsidP="00DA37D2">
                            <w:pPr>
                              <w:autoSpaceDE w:val="0"/>
                              <w:autoSpaceDN w:val="0"/>
                              <w:adjustRightInd w:val="0"/>
                              <w:rPr>
                                <w:rFonts w:ascii="FiraSans-Black" w:hAnsi="FiraSans-Black" w:cs="FiraSans-Black"/>
                                <w:color w:val="524E68"/>
                              </w:rPr>
                            </w:pPr>
                          </w:p>
                          <w:p w:rsidR="00DA37D2" w:rsidRPr="00DA37D2" w:rsidRDefault="00DA37D2" w:rsidP="00DA37D2">
                            <w:pPr>
                              <w:autoSpaceDE w:val="0"/>
                              <w:autoSpaceDN w:val="0"/>
                              <w:adjustRightInd w:val="0"/>
                              <w:rPr>
                                <w:rFonts w:ascii="Fira Sans Black" w:hAnsi="Fira Sans Black"/>
                                <w:b/>
                                <w:noProof/>
                                <w:color w:val="524E68"/>
                                <w:sz w:val="22"/>
                                <w:szCs w:val="20"/>
                              </w:rPr>
                            </w:pPr>
                            <w:r w:rsidRPr="00DA37D2">
                              <w:rPr>
                                <w:rFonts w:ascii="Fira Sans Black" w:hAnsi="Fira Sans Black"/>
                                <w:b/>
                                <w:noProof/>
                                <w:color w:val="524E68"/>
                                <w:sz w:val="22"/>
                                <w:szCs w:val="20"/>
                              </w:rPr>
                              <w:t>Une équipe pluridisciplinaire</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14 professionnels interviennent quotidiennement au multi-accueil</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1 responsable infirmière puéricultrice</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2 éducatrices de jeunes enfants, coordinatrices au sein de leurs unités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Elles sont détachées du groupe d’enfants le mercredi (travail de projets, d’organisation, d’écriture…) et font le lien avec la responsable d’établissement</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4 auxiliaires de puériculture</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5 assistantes petite enfance dont 1 volante pour remplacement des congés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2 agents polyvalents</w:t>
                            </w:r>
                          </w:p>
                          <w:p w:rsidR="00186AC5" w:rsidRPr="00186AC5" w:rsidRDefault="00186AC5" w:rsidP="00186AC5">
                            <w:pPr>
                              <w:autoSpaceDE w:val="0"/>
                              <w:autoSpaceDN w:val="0"/>
                              <w:adjustRightInd w:val="0"/>
                              <w:jc w:val="both"/>
                              <w:rPr>
                                <w:rFonts w:ascii="Source Sans Pro Light" w:eastAsia="Times New Roman" w:hAnsi="Source Sans Pro Light" w:cs="Arial"/>
                                <w:color w:val="8F99A7"/>
                                <w:sz w:val="19"/>
                                <w:szCs w:val="19"/>
                              </w:rPr>
                            </w:pPr>
                            <w:r w:rsidRPr="00186AC5">
                              <w:rPr>
                                <w:rFonts w:ascii="Source Sans Pro Light" w:eastAsia="Times New Roman" w:hAnsi="Source Sans Pro Light" w:cs="Arial"/>
                                <w:color w:val="8F99A7"/>
                                <w:sz w:val="19"/>
                                <w:szCs w:val="19"/>
                              </w:rPr>
                              <w:t>.</w:t>
                            </w:r>
                          </w:p>
                          <w:p w:rsidR="00BE2A3F" w:rsidRPr="00BE2A3F" w:rsidRDefault="00BE2A3F" w:rsidP="00BE2A3F">
                            <w:pPr>
                              <w:autoSpaceDE w:val="0"/>
                              <w:autoSpaceDN w:val="0"/>
                              <w:adjustRightInd w:val="0"/>
                              <w:jc w:val="both"/>
                              <w:rPr>
                                <w:rFonts w:ascii="Source Sans Pro Light" w:eastAsia="Times New Roman" w:hAnsi="Source Sans Pro Light" w:cs="Arial"/>
                                <w:color w:val="8F99A7"/>
                                <w:sz w:val="19"/>
                                <w:szCs w:val="19"/>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28" type="#_x0000_t202" style="position:absolute;margin-left:0;margin-top:16.45pt;width:381.8pt;height:3in;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" filled="f" stroked="f" strokeweight=".5pt">
                <v:textbox>
                  <w:txbxContent>
                    <w:p w:rsidR="00DA37D2" w:rsidRPr="00DA37D2" w:rsidRDefault="00DA37D2" w:rsidP="00DA37D2">
                      <w:pPr>
                        <w:autoSpaceDE w:val="0"/>
                        <w:autoSpaceDN w:val="0"/>
                        <w:adjustRightInd w:val="0"/>
                        <w:rPr>
                          <w:rFonts w:ascii="Fira Sans Black" w:hAnsi="Fira Sans Black"/>
                          <w:b/>
                          <w:noProof/>
                          <w:color w:val="524E68"/>
                          <w:sz w:val="22"/>
                          <w:szCs w:val="20"/>
                        </w:rPr>
                      </w:pPr>
                      <w:r w:rsidRPr="00DA37D2">
                        <w:rPr>
                          <w:rFonts w:ascii="Fira Sans Black" w:hAnsi="Fira Sans Black"/>
                          <w:b/>
                          <w:noProof/>
                          <w:color w:val="524E68"/>
                          <w:sz w:val="22"/>
                          <w:szCs w:val="20"/>
                        </w:rPr>
                        <w:t>Quand le multi-accueil est-il ouvert ?</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Le multi-accueil est ouvert du lundi au vendredi de 8h00 à 18h30. Il est fermé tous les jours fériés ainsi que 3 semaines sur la période estivale et 1 semaine en fin d’année.</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Il se situe au 100, rue Gambetta - 44000 Nantes.</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L’équipe est joignable au 02.85.05.01.29</w:t>
                      </w:r>
                    </w:p>
                    <w:p w:rsidR="00DA37D2" w:rsidRDefault="00DA37D2" w:rsidP="00DA37D2">
                      <w:pPr>
                        <w:autoSpaceDE w:val="0"/>
                        <w:autoSpaceDN w:val="0"/>
                        <w:adjustRightInd w:val="0"/>
                        <w:rPr>
                          <w:rFonts w:ascii="FiraSans-Black" w:hAnsi="FiraSans-Black" w:cs="FiraSans-Black"/>
                          <w:color w:val="524E68"/>
                        </w:rPr>
                      </w:pPr>
                    </w:p>
                    <w:p w:rsidR="00DA37D2" w:rsidRPr="00DA37D2" w:rsidRDefault="00DA37D2" w:rsidP="00DA37D2">
                      <w:pPr>
                        <w:autoSpaceDE w:val="0"/>
                        <w:autoSpaceDN w:val="0"/>
                        <w:adjustRightInd w:val="0"/>
                        <w:rPr>
                          <w:rFonts w:ascii="Fira Sans Black" w:hAnsi="Fira Sans Black"/>
                          <w:b/>
                          <w:noProof/>
                          <w:color w:val="524E68"/>
                          <w:sz w:val="22"/>
                          <w:szCs w:val="20"/>
                        </w:rPr>
                      </w:pPr>
                      <w:r w:rsidRPr="00DA37D2">
                        <w:rPr>
                          <w:rFonts w:ascii="Fira Sans Black" w:hAnsi="Fira Sans Black"/>
                          <w:b/>
                          <w:noProof/>
                          <w:color w:val="524E68"/>
                          <w:sz w:val="22"/>
                          <w:szCs w:val="20"/>
                        </w:rPr>
                        <w:t>Une équipe pluridisciplinaire</w:t>
                      </w:r>
                    </w:p>
                    <w:p w:rsidR="00DA37D2" w:rsidRPr="00DA37D2" w:rsidRDefault="00DA37D2" w:rsidP="00DA37D2">
                      <w:p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14 professionnels interviennent quotidiennement au multi-accueil</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1 responsable infirmière puéricultrice</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2 éducatrices de jeunes enfants, coordinatrices au sein de leurs unités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Elles sont détachées du groupe d’enfants le mercredi (travail de projets, d’organisation, d’écriture…) et font le lien avec la responsable d’établissement</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4 auxiliaires de puériculture</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5 assistantes petite enfance dont 1 volante pour remplacement des congés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2 agents polyvalents</w:t>
                      </w:r>
                    </w:p>
                    <w:p w:rsidR="00186AC5" w:rsidRPr="00186AC5" w:rsidRDefault="00186AC5" w:rsidP="00186AC5">
                      <w:pPr>
                        <w:autoSpaceDE w:val="0"/>
                        <w:autoSpaceDN w:val="0"/>
                        <w:adjustRightInd w:val="0"/>
                        <w:jc w:val="both"/>
                        <w:rPr>
                          <w:rFonts w:ascii="Source Sans Pro Light" w:eastAsia="Times New Roman" w:hAnsi="Source Sans Pro Light" w:cs="Arial"/>
                          <w:color w:val="8F99A7"/>
                          <w:sz w:val="19"/>
                          <w:szCs w:val="19"/>
                        </w:rPr>
                      </w:pPr>
                      <w:r w:rsidRPr="00186AC5">
                        <w:rPr>
                          <w:rFonts w:ascii="Source Sans Pro Light" w:eastAsia="Times New Roman" w:hAnsi="Source Sans Pro Light" w:cs="Arial"/>
                          <w:color w:val="8F99A7"/>
                          <w:sz w:val="19"/>
                          <w:szCs w:val="19"/>
                        </w:rPr>
                        <w:t>.</w:t>
                      </w:r>
                    </w:p>
                    <w:p w:rsidR="00BE2A3F" w:rsidRPr="00BE2A3F" w:rsidRDefault="00BE2A3F" w:rsidP="00BE2A3F">
                      <w:pPr>
                        <w:autoSpaceDE w:val="0"/>
                        <w:autoSpaceDN w:val="0"/>
                        <w:adjustRightInd w:val="0"/>
                        <w:jc w:val="both"/>
                        <w:rPr>
                          <w:rFonts w:ascii="Source Sans Pro Light" w:eastAsia="Times New Roman" w:hAnsi="Source Sans Pro Light" w:cs="Arial"/>
                          <w:color w:val="8F99A7"/>
                          <w:sz w:val="19"/>
                          <w:szCs w:val="19"/>
                        </w:rPr>
                      </w:pPr>
                      <w:bookmarkStart w:id="1" w:name="_GoBack"/>
                      <w:bookmarkEnd w:id="1"/>
                    </w:p>
                  </w:txbxContent>
                </v:textbox>
                <w10:wrap anchorx="margin"/>
              </v:shape>
            </w:pict>
          </mc:Fallback>
        </mc:AlternateContent>
      </w:r>
    </w:p>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A85417"/>
    <w:p w:rsidR="00A85417" w:rsidRDefault="00087281">
      <w:r>
        <w:rPr>
          <w:noProof/>
          <w:lang w:eastAsia="fr-FR"/>
        </w:rPr>
        <w:lastRenderedPageBreak/>
        <mc:AlternateContent>
          <mc:Choice Requires="wps">
            <w:drawing>
              <wp:anchor distT="0" distB="0" distL="114300" distR="114300" simplePos="0" relativeHeight="251670528" behindDoc="0" locked="0" layoutInCell="1" allowOverlap="1" wp14:anchorId="5BAF8D4B" wp14:editId="78CC53C1">
                <wp:simplePos x="0" y="0"/>
                <wp:positionH relativeFrom="column">
                  <wp:posOffset>-661669</wp:posOffset>
                </wp:positionH>
                <wp:positionV relativeFrom="page">
                  <wp:posOffset>6972300</wp:posOffset>
                </wp:positionV>
                <wp:extent cx="2266950" cy="371475"/>
                <wp:effectExtent l="0" t="0" r="0" b="0"/>
                <wp:wrapNone/>
                <wp:docPr id="71" name="Zone de texte 71"/>
                <wp:cNvGraphicFramePr/>
                <a:graphic xmlns:a="http://schemas.openxmlformats.org/drawingml/2006/main">
                  <a:graphicData uri="http://schemas.microsoft.com/office/word/2010/wordprocessingShape">
                    <wps:wsp>
                      <wps:cNvSpPr txBox="1"/>
                      <wps:spPr>
                        <a:xfrm>
                          <a:off x="0" y="0"/>
                          <a:ext cx="2266950" cy="371475"/>
                        </a:xfrm>
                        <a:prstGeom prst="rect">
                          <a:avLst/>
                        </a:prstGeom>
                        <a:noFill/>
                        <a:ln w="6350">
                          <a:noFill/>
                        </a:ln>
                      </wps:spPr>
                      <wps:txbx>
                        <w:txbxContent>
                          <w:p w:rsidR="00AE70FF" w:rsidRPr="00AE70FF" w:rsidRDefault="00DA37D2" w:rsidP="00AE70FF">
                            <w:pPr>
                              <w:rPr>
                                <w:rFonts w:ascii="Source Sans Pro Light" w:hAnsi="Source Sans Pro Light"/>
                                <w:color w:val="8F99A7"/>
                                <w:sz w:val="19"/>
                                <w:szCs w:val="19"/>
                              </w:rPr>
                            </w:pPr>
                            <w:r>
                              <w:rPr>
                                <w:rFonts w:ascii="Source Sans Pro Light" w:hAnsi="Source Sans Pro Light"/>
                                <w:color w:val="8F99A7"/>
                                <w:sz w:val="19"/>
                                <w:szCs w:val="19"/>
                              </w:rPr>
                              <w:t>mpernez</w:t>
                            </w:r>
                            <w:r w:rsidR="00E13CF1">
                              <w:rPr>
                                <w:rFonts w:ascii="Source Sans Pro Light" w:hAnsi="Source Sans Pro Light"/>
                                <w:color w:val="8F99A7"/>
                                <w:sz w:val="19"/>
                                <w:szCs w:val="19"/>
                              </w:rPr>
                              <w:t>@solidarite-estuaire.</w:t>
                            </w:r>
                            <w:r w:rsidR="00AE70FF" w:rsidRPr="00AE70FF">
                              <w:rPr>
                                <w:rFonts w:ascii="Source Sans Pro Light" w:hAnsi="Source Sans Pro Light"/>
                                <w:color w:val="8F99A7"/>
                                <w:sz w:val="19"/>
                                <w:szCs w:val="19"/>
                              </w:rPr>
                              <w:t>fr</w:t>
                            </w:r>
                          </w:p>
                          <w:p w:rsidR="00AE70FF" w:rsidRPr="00AE70FF" w:rsidRDefault="00AE70FF" w:rsidP="00AE70FF">
                            <w:pPr>
                              <w:rPr>
                                <w:rFonts w:ascii="Source Sans Pro SemiBold" w:hAnsi="Source Sans Pro SemiBold"/>
                                <w:b/>
                                <w:color w:val="64C3D2"/>
                                <w:sz w:val="19"/>
                                <w:szCs w:val="19"/>
                              </w:rPr>
                            </w:pPr>
                            <w:r w:rsidRPr="00AE70FF">
                              <w:rPr>
                                <w:rFonts w:ascii="Source Sans Pro SemiBold" w:hAnsi="Source Sans Pro SemiBold"/>
                                <w:b/>
                                <w:color w:val="64C3D2"/>
                                <w:sz w:val="19"/>
                                <w:szCs w:val="19"/>
                              </w:rPr>
                              <w:t>www.solidarite-estuaire.fr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8D4B" id="Zone de texte 71" o:spid="_x0000_s1029" type="#_x0000_t202" style="position:absolute;margin-left:-52.1pt;margin-top:549pt;width:178.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" filled="f" stroked="f" strokeweight=".5pt">
                <v:textbox>
                  <w:txbxContent>
                    <w:p w:rsidR="00AE70FF" w:rsidRPr="00AE70FF" w:rsidRDefault="00DA37D2" w:rsidP="00AE70FF">
                      <w:pPr>
                        <w:rPr>
                          <w:rFonts w:ascii="Source Sans Pro Light" w:hAnsi="Source Sans Pro Light"/>
                          <w:color w:val="8F99A7"/>
                          <w:sz w:val="19"/>
                          <w:szCs w:val="19"/>
                        </w:rPr>
                      </w:pPr>
                      <w:r>
                        <w:rPr>
                          <w:rFonts w:ascii="Source Sans Pro Light" w:hAnsi="Source Sans Pro Light"/>
                          <w:color w:val="8F99A7"/>
                          <w:sz w:val="19"/>
                          <w:szCs w:val="19"/>
                        </w:rPr>
                        <w:t>mpernez</w:t>
                      </w:r>
                      <w:r w:rsidR="00E13CF1">
                        <w:rPr>
                          <w:rFonts w:ascii="Source Sans Pro Light" w:hAnsi="Source Sans Pro Light"/>
                          <w:color w:val="8F99A7"/>
                          <w:sz w:val="19"/>
                          <w:szCs w:val="19"/>
                        </w:rPr>
                        <w:t>@solidarite-estuaire.</w:t>
                      </w:r>
                      <w:r w:rsidR="00AE70FF" w:rsidRPr="00AE70FF">
                        <w:rPr>
                          <w:rFonts w:ascii="Source Sans Pro Light" w:hAnsi="Source Sans Pro Light"/>
                          <w:color w:val="8F99A7"/>
                          <w:sz w:val="19"/>
                          <w:szCs w:val="19"/>
                        </w:rPr>
                        <w:t>fr</w:t>
                      </w:r>
                    </w:p>
                    <w:p w:rsidR="00AE70FF" w:rsidRPr="00AE70FF" w:rsidRDefault="00AE70FF" w:rsidP="00AE70FF">
                      <w:pPr>
                        <w:rPr>
                          <w:rFonts w:ascii="Source Sans Pro SemiBold" w:hAnsi="Source Sans Pro SemiBold"/>
                          <w:b/>
                          <w:color w:val="64C3D2"/>
                          <w:sz w:val="19"/>
                          <w:szCs w:val="19"/>
                        </w:rPr>
                      </w:pPr>
                      <w:r w:rsidRPr="00AE70FF">
                        <w:rPr>
                          <w:rFonts w:ascii="Source Sans Pro SemiBold" w:hAnsi="Source Sans Pro SemiBold"/>
                          <w:b/>
                          <w:color w:val="64C3D2"/>
                          <w:sz w:val="19"/>
                          <w:szCs w:val="19"/>
                        </w:rPr>
                        <w:t>www.solidarite-estuaire.fr</w:t>
                      </w:r>
                    </w:p>
                  </w:txbxContent>
                </v:textbox>
                <w10:wrap anchory="page"/>
              </v:shape>
            </w:pict>
          </mc:Fallback>
        </mc:AlternateContent>
      </w:r>
      <w:r w:rsidR="00DA37D2">
        <w:rPr>
          <w:noProof/>
          <w:lang w:eastAsia="fr-FR"/>
        </w:rPr>
        <mc:AlternateContent>
          <mc:Choice Requires="wps">
            <w:drawing>
              <wp:anchor distT="0" distB="0" distL="114300" distR="114300" simplePos="0" relativeHeight="251673600" behindDoc="0" locked="0" layoutInCell="1" allowOverlap="1">
                <wp:simplePos x="0" y="0"/>
                <wp:positionH relativeFrom="column">
                  <wp:posOffset>1962158</wp:posOffset>
                </wp:positionH>
                <wp:positionV relativeFrom="paragraph">
                  <wp:posOffset>5406002</wp:posOffset>
                </wp:positionV>
                <wp:extent cx="2339439" cy="1163782"/>
                <wp:effectExtent l="0" t="0" r="3810" b="0"/>
                <wp:wrapNone/>
                <wp:docPr id="4" name="Zone de texte 4"/>
                <wp:cNvGraphicFramePr/>
                <a:graphic xmlns:a="http://schemas.openxmlformats.org/drawingml/2006/main">
                  <a:graphicData uri="http://schemas.microsoft.com/office/word/2010/wordprocessingShape">
                    <wps:wsp>
                      <wps:cNvSpPr txBox="1"/>
                      <wps:spPr>
                        <a:xfrm>
                          <a:off x="0" y="0"/>
                          <a:ext cx="2339439" cy="11637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37D2" w:rsidRDefault="00DA37D2">
                            <w:r w:rsidRPr="00DA37D2">
                              <w:rPr>
                                <w:noProof/>
                                <w:lang w:eastAsia="fr-FR"/>
                              </w:rPr>
                              <w:drawing>
                                <wp:inline distT="0" distB="0" distL="0" distR="0">
                                  <wp:extent cx="333375" cy="537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48" cy="552037"/>
                                          </a:xfrm>
                                          <a:prstGeom prst="rect">
                                            <a:avLst/>
                                          </a:prstGeom>
                                          <a:noFill/>
                                          <a:ln>
                                            <a:noFill/>
                                          </a:ln>
                                        </pic:spPr>
                                      </pic:pic>
                                    </a:graphicData>
                                  </a:graphic>
                                </wp:inline>
                              </w:drawing>
                            </w:r>
                            <w:r w:rsidRPr="00DA37D2">
                              <w:rPr>
                                <w:noProof/>
                                <w:lang w:eastAsia="fr-FR"/>
                              </w:rPr>
                              <w:drawing>
                                <wp:inline distT="0" distB="0" distL="0" distR="0">
                                  <wp:extent cx="1223697" cy="53420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631" cy="550763"/>
                                          </a:xfrm>
                                          <a:prstGeom prst="rect">
                                            <a:avLst/>
                                          </a:prstGeom>
                                          <a:noFill/>
                                          <a:ln>
                                            <a:noFill/>
                                          </a:ln>
                                        </pic:spPr>
                                      </pic:pic>
                                    </a:graphicData>
                                  </a:graphic>
                                </wp:inline>
                              </w:drawing>
                            </w:r>
                            <w:r w:rsidR="00087281">
                              <w:rPr>
                                <w:noProof/>
                                <w:lang w:eastAsia="fr-FR"/>
                              </w:rPr>
                              <w:drawing>
                                <wp:inline distT="0" distB="0" distL="0" distR="0" wp14:anchorId="4E65E199" wp14:editId="358C8732">
                                  <wp:extent cx="554355" cy="323850"/>
                                  <wp:effectExtent l="0" t="0" r="0" b="0"/>
                                  <wp:docPr id="2" name="Image 2" descr="République Française"/>
                                  <wp:cNvGraphicFramePr/>
                                  <a:graphic xmlns:a="http://schemas.openxmlformats.org/drawingml/2006/main">
                                    <a:graphicData uri="http://schemas.openxmlformats.org/drawingml/2006/picture">
                                      <pic:pic xmlns:pic="http://schemas.openxmlformats.org/drawingml/2006/picture">
                                        <pic:nvPicPr>
                                          <pic:cNvPr id="2" name="Image 2" descr="République Française"/>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323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0" type="#_x0000_t202" style="position:absolute;margin-left:154.5pt;margin-top:425.65pt;width:184.2pt;height:9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" fillcolor="white [3201]" stroked="f" strokeweight=".5pt">
                <v:textbox>
                  <w:txbxContent>
                    <w:p w:rsidR="00DA37D2" w:rsidRDefault="00DA37D2">
                      <w:r w:rsidRPr="00DA37D2">
                        <w:rPr>
                          <w:noProof/>
                          <w:lang w:eastAsia="fr-FR"/>
                        </w:rPr>
                        <w:drawing>
                          <wp:inline distT="0" distB="0" distL="0" distR="0">
                            <wp:extent cx="333375" cy="5377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48" cy="552037"/>
                                    </a:xfrm>
                                    <a:prstGeom prst="rect">
                                      <a:avLst/>
                                    </a:prstGeom>
                                    <a:noFill/>
                                    <a:ln>
                                      <a:noFill/>
                                    </a:ln>
                                  </pic:spPr>
                                </pic:pic>
                              </a:graphicData>
                            </a:graphic>
                          </wp:inline>
                        </w:drawing>
                      </w:r>
                      <w:r w:rsidRPr="00DA37D2">
                        <w:rPr>
                          <w:noProof/>
                          <w:lang w:eastAsia="fr-FR"/>
                        </w:rPr>
                        <w:drawing>
                          <wp:inline distT="0" distB="0" distL="0" distR="0">
                            <wp:extent cx="1223697" cy="53420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631" cy="550763"/>
                                    </a:xfrm>
                                    <a:prstGeom prst="rect">
                                      <a:avLst/>
                                    </a:prstGeom>
                                    <a:noFill/>
                                    <a:ln>
                                      <a:noFill/>
                                    </a:ln>
                                  </pic:spPr>
                                </pic:pic>
                              </a:graphicData>
                            </a:graphic>
                          </wp:inline>
                        </w:drawing>
                      </w:r>
                      <w:r w:rsidR="00087281">
                        <w:rPr>
                          <w:noProof/>
                          <w:lang w:eastAsia="fr-FR"/>
                        </w:rPr>
                        <w:drawing>
                          <wp:inline distT="0" distB="0" distL="0" distR="0" wp14:anchorId="4E65E199" wp14:editId="358C8732">
                            <wp:extent cx="554355" cy="323850"/>
                            <wp:effectExtent l="0" t="0" r="0" b="0"/>
                            <wp:docPr id="2" name="Image 2" descr="République Française"/>
                            <wp:cNvGraphicFramePr/>
                            <a:graphic xmlns:a="http://schemas.openxmlformats.org/drawingml/2006/main">
                              <a:graphicData uri="http://schemas.openxmlformats.org/drawingml/2006/picture">
                                <pic:pic xmlns:pic="http://schemas.openxmlformats.org/drawingml/2006/picture">
                                  <pic:nvPicPr>
                                    <pic:cNvPr id="2" name="Image 2" descr="République Française"/>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 cy="323850"/>
                                    </a:xfrm>
                                    <a:prstGeom prst="rect">
                                      <a:avLst/>
                                    </a:prstGeom>
                                    <a:noFill/>
                                    <a:ln>
                                      <a:noFill/>
                                    </a:ln>
                                  </pic:spPr>
                                </pic:pic>
                              </a:graphicData>
                            </a:graphic>
                          </wp:inline>
                        </w:drawing>
                      </w:r>
                    </w:p>
                  </w:txbxContent>
                </v:textbox>
              </v:shape>
            </w:pict>
          </mc:Fallback>
        </mc:AlternateContent>
      </w:r>
      <w:r w:rsidR="00DA37D2">
        <w:rPr>
          <w:noProof/>
          <w:lang w:eastAsia="fr-FR"/>
        </w:rPr>
        <mc:AlternateContent>
          <mc:Choice Requires="wps">
            <w:drawing>
              <wp:anchor distT="0" distB="0" distL="114300" distR="114300" simplePos="0" relativeHeight="251660288" behindDoc="0" locked="0" layoutInCell="1" allowOverlap="1" wp14:anchorId="1D2B5644" wp14:editId="22993C42">
                <wp:simplePos x="0" y="0"/>
                <wp:positionH relativeFrom="margin">
                  <wp:align>center</wp:align>
                </wp:positionH>
                <wp:positionV relativeFrom="page">
                  <wp:posOffset>212972</wp:posOffset>
                </wp:positionV>
                <wp:extent cx="4848860" cy="5771408"/>
                <wp:effectExtent l="0" t="0" r="0" b="1270"/>
                <wp:wrapNone/>
                <wp:docPr id="12" name="Zone de texte 12"/>
                <wp:cNvGraphicFramePr/>
                <a:graphic xmlns:a="http://schemas.openxmlformats.org/drawingml/2006/main">
                  <a:graphicData uri="http://schemas.microsoft.com/office/word/2010/wordprocessingShape">
                    <wps:wsp>
                      <wps:cNvSpPr txBox="1"/>
                      <wps:spPr>
                        <a:xfrm>
                          <a:off x="0" y="0"/>
                          <a:ext cx="4848860" cy="5771408"/>
                        </a:xfrm>
                        <a:prstGeom prst="rect">
                          <a:avLst/>
                        </a:prstGeom>
                        <a:noFill/>
                        <a:ln w="6350">
                          <a:noFill/>
                        </a:ln>
                      </wps:spPr>
                      <wps:txbx>
                        <w:txbxContent>
                          <w:p w:rsidR="00DA37D2" w:rsidRDefault="00DA37D2" w:rsidP="00DA37D2">
                            <w:pPr>
                              <w:autoSpaceDE w:val="0"/>
                              <w:autoSpaceDN w:val="0"/>
                              <w:adjustRightInd w:val="0"/>
                              <w:rPr>
                                <w:rFonts w:ascii="Fira Sans Black" w:hAnsi="Fira Sans Black"/>
                                <w:b/>
                                <w:noProof/>
                                <w:color w:val="524E68"/>
                                <w:sz w:val="22"/>
                                <w:szCs w:val="20"/>
                              </w:rPr>
                            </w:pPr>
                            <w:r w:rsidRPr="00DA37D2">
                              <w:rPr>
                                <w:rFonts w:ascii="Fira Sans Black" w:hAnsi="Fira Sans Black"/>
                                <w:b/>
                                <w:noProof/>
                                <w:color w:val="524E68"/>
                                <w:sz w:val="22"/>
                                <w:szCs w:val="20"/>
                              </w:rPr>
                              <w:t>Les grandes lignes de notre projet d’établissement</w:t>
                            </w:r>
                          </w:p>
                          <w:p w:rsidR="00DA37D2" w:rsidRPr="00DA37D2" w:rsidRDefault="00DA37D2" w:rsidP="00DA37D2">
                            <w:pPr>
                              <w:autoSpaceDE w:val="0"/>
                              <w:autoSpaceDN w:val="0"/>
                              <w:adjustRightInd w:val="0"/>
                              <w:rPr>
                                <w:rFonts w:ascii="Fira Sans Black" w:hAnsi="Fira Sans Black"/>
                                <w:b/>
                                <w:noProof/>
                                <w:color w:val="524E68"/>
                                <w:sz w:val="22"/>
                                <w:szCs w:val="20"/>
                              </w:rPr>
                            </w:pPr>
                            <w:r w:rsidRPr="00DA37D2">
                              <w:rPr>
                                <w:rFonts w:ascii="SourceSansPro-Light" w:hAnsi="SourceSansPro-Light" w:cs="SourceSansPro-Light"/>
                                <w:color w:val="909AA8"/>
                                <w:sz w:val="19"/>
                                <w:szCs w:val="19"/>
                              </w:rPr>
                              <w:t>Projet éducatif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Bien-être de l’enfant</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Eveil de l’enfant</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Mixité sociale</w:t>
                            </w:r>
                          </w:p>
                          <w:p w:rsid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Co-pédagogie</w:t>
                            </w:r>
                          </w:p>
                          <w:p w:rsid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hanging="72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Projet pédagogique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Accueil de l’enfant avec un temps de familiarisation</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Accueil en âges mélangés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Accompagnement de l’enfant à son rythme</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Entre motricité libre et ateliers dirigés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Temps de repos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Temps de repas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Sorties</w:t>
                            </w:r>
                          </w:p>
                          <w:p w:rsid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Accueil de stagiaires</w:t>
                            </w:r>
                          </w:p>
                          <w:p w:rsidR="00DA37D2" w:rsidRP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hanging="72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Place des familles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4 cafés des parents par an</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Rencontres parents/professionnels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Ateliers parentalité 1 fois par mois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Conférences-débats</w:t>
                            </w:r>
                          </w:p>
                          <w:p w:rsidR="00DA37D2" w:rsidRP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hanging="72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Outils de communication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proofErr w:type="spellStart"/>
                            <w:r w:rsidRPr="00DA37D2">
                              <w:rPr>
                                <w:rFonts w:ascii="SourceSansPro-Light" w:hAnsi="SourceSansPro-Light" w:cs="SourceSansPro-Light"/>
                                <w:color w:val="909AA8"/>
                                <w:sz w:val="19"/>
                                <w:szCs w:val="19"/>
                              </w:rPr>
                              <w:t>Kidizz</w:t>
                            </w:r>
                            <w:proofErr w:type="spellEnd"/>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Gazettes trimestrielles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Le petit journal</w:t>
                            </w:r>
                          </w:p>
                          <w:p w:rsid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left="0"/>
                              <w:jc w:val="both"/>
                              <w:rPr>
                                <w:rFonts w:ascii="Fira Sans Black" w:hAnsi="Fira Sans Black"/>
                                <w:b/>
                                <w:noProof/>
                                <w:color w:val="524E68"/>
                                <w:sz w:val="22"/>
                                <w:szCs w:val="20"/>
                              </w:rPr>
                            </w:pPr>
                            <w:r w:rsidRPr="00DA37D2">
                              <w:rPr>
                                <w:rFonts w:ascii="Fira Sans Black" w:hAnsi="Fira Sans Black"/>
                                <w:b/>
                                <w:noProof/>
                                <w:color w:val="524E68"/>
                                <w:sz w:val="22"/>
                                <w:szCs w:val="20"/>
                              </w:rPr>
                              <w:t>Comment solliciter une place d’accueil au sein des petites gambettes ?</w:t>
                            </w:r>
                          </w:p>
                          <w:p w:rsidR="00DA37D2" w:rsidRPr="007169CD" w:rsidRDefault="00DA37D2" w:rsidP="00DA37D2">
                            <w:pPr>
                              <w:pStyle w:val="Default"/>
                              <w:jc w:val="both"/>
                              <w:rPr>
                                <w:rFonts w:ascii="SourceSansPro-Semibold" w:hAnsi="SourceSansPro-Semibold" w:cs="SourceSansPro-Semibold"/>
                                <w:color w:val="909AA8"/>
                                <w:sz w:val="19"/>
                                <w:szCs w:val="19"/>
                              </w:rPr>
                            </w:pPr>
                            <w:r w:rsidRPr="007169CD">
                              <w:rPr>
                                <w:rFonts w:ascii="SourceSansPro-Semibold" w:hAnsi="SourceSansPro-Semibold" w:cs="SourceSansPro-Semibold"/>
                                <w:color w:val="909AA8"/>
                                <w:sz w:val="19"/>
                                <w:szCs w:val="19"/>
                              </w:rPr>
                              <w:t xml:space="preserve">La responsable d’établissement participe à la </w:t>
                            </w:r>
                            <w:r w:rsidRPr="00DA37D2">
                              <w:rPr>
                                <w:rFonts w:ascii="SourceSansPro-Light" w:eastAsiaTheme="minorEastAsia" w:hAnsi="SourceSansPro-Light" w:cs="SourceSansPro-Light"/>
                                <w:color w:val="909AA8"/>
                                <w:sz w:val="19"/>
                                <w:szCs w:val="19"/>
                              </w:rPr>
                              <w:t>commission d’attribution des places en crèches en lien avec la ville de Nantes. Les places sont attribuées en fonction de l’âge de l’enfant, du planning demandé et ce pour avoir un groupe homogène. Il est nécessaire</w:t>
                            </w:r>
                            <w:r>
                              <w:rPr>
                                <w:rFonts w:ascii="SourceSansPro-Semibold" w:hAnsi="SourceSansPro-Semibold" w:cs="SourceSansPro-Semibold"/>
                                <w:color w:val="909AA8"/>
                                <w:sz w:val="19"/>
                                <w:szCs w:val="19"/>
                              </w:rPr>
                              <w:t xml:space="preserve"> que chaque famille réalise son inscription sur le guichet </w:t>
                            </w:r>
                            <w:r w:rsidRPr="007169CD">
                              <w:rPr>
                                <w:rFonts w:ascii="SourceSansPro-Semibold" w:hAnsi="SourceSansPro-Semibold" w:cs="SourceSansPro-Semibold"/>
                                <w:color w:val="909AA8"/>
                                <w:sz w:val="19"/>
                                <w:szCs w:val="19"/>
                              </w:rPr>
                              <w:t>unique de la ville de Nantes</w:t>
                            </w:r>
                            <w:r>
                              <w:rPr>
                                <w:rFonts w:ascii="SourceSansPro-Semibold" w:hAnsi="SourceSansPro-Semibold" w:cs="SourceSansPro-Semibold"/>
                                <w:color w:val="909AA8"/>
                                <w:sz w:val="19"/>
                                <w:szCs w:val="19"/>
                              </w:rPr>
                              <w:t> :</w:t>
                            </w:r>
                          </w:p>
                          <w:p w:rsidR="00DA37D2" w:rsidRPr="007169CD" w:rsidRDefault="00DA37D2" w:rsidP="00DA37D2">
                            <w:pPr>
                              <w:pStyle w:val="Default"/>
                              <w:jc w:val="both"/>
                              <w:rPr>
                                <w:rStyle w:val="Lienhypertexte"/>
                                <w:rFonts w:ascii="SourceSansPro-Semibold" w:hAnsi="SourceSansPro-Semibold" w:cs="SourceSansPro-Semibold"/>
                                <w:sz w:val="19"/>
                                <w:szCs w:val="19"/>
                              </w:rPr>
                            </w:pPr>
                            <w:r>
                              <w:rPr>
                                <w:rFonts w:ascii="SourceSansPro-Semibold" w:hAnsi="SourceSansPro-Semibold" w:cs="SourceSansPro-Semibold"/>
                                <w:color w:val="909AA8"/>
                                <w:sz w:val="19"/>
                                <w:szCs w:val="19"/>
                              </w:rPr>
                              <w:fldChar w:fldCharType="begin"/>
                            </w:r>
                            <w:r>
                              <w:rPr>
                                <w:rFonts w:ascii="SourceSansPro-Semibold" w:hAnsi="SourceSansPro-Semibold" w:cs="SourceSansPro-Semibold"/>
                                <w:color w:val="909AA8"/>
                                <w:sz w:val="19"/>
                                <w:szCs w:val="19"/>
                              </w:rPr>
                              <w:instrText xml:space="preserve"> HYPERLINK "https://www.nantes.fr/home/a-votre-service/fiches-pratiques/petite-enfance/demander-une-place-en-multi-accu.html" </w:instrText>
                            </w:r>
                            <w:r>
                              <w:rPr>
                                <w:rFonts w:ascii="SourceSansPro-Semibold" w:hAnsi="SourceSansPro-Semibold" w:cs="SourceSansPro-Semibold"/>
                                <w:color w:val="909AA8"/>
                                <w:sz w:val="19"/>
                                <w:szCs w:val="19"/>
                              </w:rPr>
                              <w:fldChar w:fldCharType="separate"/>
                            </w:r>
                            <w:r w:rsidRPr="007169CD">
                              <w:rPr>
                                <w:rStyle w:val="Lienhypertexte"/>
                                <w:rFonts w:ascii="SourceSansPro-Semibold" w:hAnsi="SourceSansPro-Semibold" w:cs="SourceSansPro-Semibold"/>
                                <w:sz w:val="19"/>
                                <w:szCs w:val="19"/>
                              </w:rPr>
                              <w:t>https://www.nantes.fr/home/a-votre-service/fiches-pratiques/petite-enfance/demander-une-place-en-multi-accu.html</w:t>
                            </w:r>
                          </w:p>
                          <w:p w:rsidR="00DA37D2" w:rsidRPr="007169CD" w:rsidRDefault="00DA37D2" w:rsidP="00DA37D2">
                            <w:pPr>
                              <w:pStyle w:val="Default"/>
                              <w:jc w:val="both"/>
                              <w:rPr>
                                <w:rFonts w:ascii="SourceSansPro-Semibold" w:hAnsi="SourceSansPro-Semibold" w:cs="SourceSansPro-Semibold"/>
                                <w:color w:val="909AA8"/>
                                <w:sz w:val="19"/>
                                <w:szCs w:val="19"/>
                              </w:rPr>
                            </w:pPr>
                            <w:r>
                              <w:rPr>
                                <w:rFonts w:ascii="SourceSansPro-Semibold" w:hAnsi="SourceSansPro-Semibold" w:cs="SourceSansPro-Semibold"/>
                                <w:color w:val="909AA8"/>
                                <w:sz w:val="19"/>
                                <w:szCs w:val="19"/>
                              </w:rPr>
                              <w:fldChar w:fldCharType="end"/>
                            </w:r>
                            <w:r w:rsidRPr="007169CD">
                              <w:rPr>
                                <w:rFonts w:ascii="SourceSansPro-Semibold" w:hAnsi="SourceSansPro-Semibold" w:cs="SourceSansPro-Semibold"/>
                                <w:color w:val="909AA8"/>
                                <w:sz w:val="19"/>
                                <w:szCs w:val="19"/>
                              </w:rPr>
                              <w:t xml:space="preserve">Pour un accueil occasionnel, il est possible de joindre la responsable de l’établissement par mail </w:t>
                            </w:r>
                            <w:hyperlink r:id="rId11" w:history="1">
                              <w:r w:rsidRPr="007169CD">
                                <w:rPr>
                                  <w:rFonts w:ascii="SourceSansPro-Semibold" w:hAnsi="SourceSansPro-Semibold" w:cs="SourceSansPro-Semibold"/>
                                  <w:color w:val="909AA8"/>
                                  <w:sz w:val="19"/>
                                  <w:szCs w:val="19"/>
                                </w:rPr>
                                <w:t>mpernez@solidarite-estuaire.fr</w:t>
                              </w:r>
                            </w:hyperlink>
                            <w:r w:rsidRPr="007169CD">
                              <w:rPr>
                                <w:rFonts w:ascii="SourceSansPro-Semibold" w:hAnsi="SourceSansPro-Semibold" w:cs="SourceSansPro-Semibold"/>
                                <w:color w:val="909AA8"/>
                                <w:sz w:val="19"/>
                                <w:szCs w:val="19"/>
                              </w:rPr>
                              <w:t xml:space="preserve"> en précisant la demande et l’âge de l’enfant</w:t>
                            </w:r>
                            <w:r>
                              <w:rPr>
                                <w:rFonts w:ascii="SourceSansPro-Semibold" w:hAnsi="SourceSansPro-Semibold" w:cs="SourceSansPro-Semibold"/>
                                <w:color w:val="909AA8"/>
                                <w:sz w:val="19"/>
                                <w:szCs w:val="19"/>
                              </w:rPr>
                              <w:t xml:space="preserve"> (une inscription sur le guichet unique doit être effectuée)</w:t>
                            </w:r>
                          </w:p>
                          <w:p w:rsidR="00DA37D2" w:rsidRPr="007169CD" w:rsidRDefault="00DA37D2" w:rsidP="00DA37D2">
                            <w:pPr>
                              <w:autoSpaceDE w:val="0"/>
                              <w:autoSpaceDN w:val="0"/>
                              <w:adjustRightInd w:val="0"/>
                              <w:jc w:val="both"/>
                              <w:rPr>
                                <w:rFonts w:ascii="SourceSansPro-Semibold" w:hAnsi="SourceSansPro-Semibold" w:cs="SourceSansPro-Semibold"/>
                                <w:color w:val="909AA8"/>
                                <w:sz w:val="19"/>
                                <w:szCs w:val="19"/>
                              </w:rPr>
                            </w:pPr>
                          </w:p>
                          <w:p w:rsidR="00A85417" w:rsidRPr="00186AC5" w:rsidRDefault="00A85417" w:rsidP="00186AC5">
                            <w:pPr>
                              <w:autoSpaceDE w:val="0"/>
                              <w:autoSpaceDN w:val="0"/>
                              <w:adjustRightInd w:val="0"/>
                              <w:jc w:val="both"/>
                              <w:rPr>
                                <w:rFonts w:ascii="Source Sans Pro Light" w:eastAsia="Times New Roman" w:hAnsi="Source Sans Pro Light" w:cs="Arial"/>
                                <w:color w:val="8F99A7"/>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B5644" id="Zone de texte 12" o:spid="_x0000_s1031" type="#_x0000_t202" style="position:absolute;margin-left:0;margin-top:16.75pt;width:381.8pt;height:454.45pt;z-index:25166028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" filled="f" stroked="f" strokeweight=".5pt">
                <v:textbox>
                  <w:txbxContent>
                    <w:p w:rsidR="00DA37D2" w:rsidRDefault="00DA37D2" w:rsidP="00DA37D2">
                      <w:pPr>
                        <w:autoSpaceDE w:val="0"/>
                        <w:autoSpaceDN w:val="0"/>
                        <w:adjustRightInd w:val="0"/>
                        <w:rPr>
                          <w:rFonts w:ascii="Fira Sans Black" w:hAnsi="Fira Sans Black"/>
                          <w:b/>
                          <w:noProof/>
                          <w:color w:val="524E68"/>
                          <w:sz w:val="22"/>
                          <w:szCs w:val="20"/>
                        </w:rPr>
                      </w:pPr>
                      <w:r w:rsidRPr="00DA37D2">
                        <w:rPr>
                          <w:rFonts w:ascii="Fira Sans Black" w:hAnsi="Fira Sans Black"/>
                          <w:b/>
                          <w:noProof/>
                          <w:color w:val="524E68"/>
                          <w:sz w:val="22"/>
                          <w:szCs w:val="20"/>
                        </w:rPr>
                        <w:t>Les grandes lignes de notre projet d’établissement</w:t>
                      </w:r>
                    </w:p>
                    <w:p w:rsidR="00DA37D2" w:rsidRPr="00DA37D2" w:rsidRDefault="00DA37D2" w:rsidP="00DA37D2">
                      <w:pPr>
                        <w:autoSpaceDE w:val="0"/>
                        <w:autoSpaceDN w:val="0"/>
                        <w:adjustRightInd w:val="0"/>
                        <w:rPr>
                          <w:rFonts w:ascii="Fira Sans Black" w:hAnsi="Fira Sans Black"/>
                          <w:b/>
                          <w:noProof/>
                          <w:color w:val="524E68"/>
                          <w:sz w:val="22"/>
                          <w:szCs w:val="20"/>
                        </w:rPr>
                      </w:pPr>
                      <w:r w:rsidRPr="00DA37D2">
                        <w:rPr>
                          <w:rFonts w:ascii="SourceSansPro-Light" w:hAnsi="SourceSansPro-Light" w:cs="SourceSansPro-Light"/>
                          <w:color w:val="909AA8"/>
                          <w:sz w:val="19"/>
                          <w:szCs w:val="19"/>
                        </w:rPr>
                        <w:t>Projet éducatif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Bien-être de l’enfant</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Eveil de l’enfant</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Mixité sociale</w:t>
                      </w:r>
                    </w:p>
                    <w:p w:rsid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Co-pédagogie</w:t>
                      </w:r>
                    </w:p>
                    <w:p w:rsid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hanging="72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Projet pédagogique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Accueil de l’enfant avec un temps de familiarisation</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Accueil en âges mélangés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Accompagnement de l’enfant à son rythme</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Entre motricité libre et ateliers dirigés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Temps de repos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Temps de repas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Sorties</w:t>
                      </w:r>
                    </w:p>
                    <w:p w:rsid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Accueil de stagiaires</w:t>
                      </w:r>
                    </w:p>
                    <w:p w:rsidR="00DA37D2" w:rsidRP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hanging="72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Place des familles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4 cafés des parents par an</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Rencontres parents/professionnels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Ateliers parentalité 1 fois par mois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Conférences-débats</w:t>
                      </w:r>
                    </w:p>
                    <w:p w:rsidR="00DA37D2" w:rsidRP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hanging="72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Outils de communication :</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proofErr w:type="spellStart"/>
                      <w:r w:rsidRPr="00DA37D2">
                        <w:rPr>
                          <w:rFonts w:ascii="SourceSansPro-Light" w:hAnsi="SourceSansPro-Light" w:cs="SourceSansPro-Light"/>
                          <w:color w:val="909AA8"/>
                          <w:sz w:val="19"/>
                          <w:szCs w:val="19"/>
                        </w:rPr>
                        <w:t>Kidizz</w:t>
                      </w:r>
                      <w:proofErr w:type="spellEnd"/>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Gazettes trimestrielles</w:t>
                      </w:r>
                    </w:p>
                    <w:p w:rsidR="00DA37D2" w:rsidRPr="00DA37D2" w:rsidRDefault="00DA37D2" w:rsidP="00DA37D2">
                      <w:pPr>
                        <w:pStyle w:val="Paragraphedeliste"/>
                        <w:numPr>
                          <w:ilvl w:val="0"/>
                          <w:numId w:val="7"/>
                        </w:numPr>
                        <w:autoSpaceDE w:val="0"/>
                        <w:autoSpaceDN w:val="0"/>
                        <w:adjustRightInd w:val="0"/>
                        <w:jc w:val="both"/>
                        <w:rPr>
                          <w:rFonts w:ascii="SourceSansPro-Light" w:hAnsi="SourceSansPro-Light" w:cs="SourceSansPro-Light"/>
                          <w:color w:val="909AA8"/>
                          <w:sz w:val="19"/>
                          <w:szCs w:val="19"/>
                        </w:rPr>
                      </w:pPr>
                      <w:r w:rsidRPr="00DA37D2">
                        <w:rPr>
                          <w:rFonts w:ascii="SourceSansPro-Light" w:hAnsi="SourceSansPro-Light" w:cs="SourceSansPro-Light"/>
                          <w:color w:val="909AA8"/>
                          <w:sz w:val="19"/>
                          <w:szCs w:val="19"/>
                        </w:rPr>
                        <w:t>Le petit journal</w:t>
                      </w:r>
                    </w:p>
                    <w:p w:rsid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Default="00DA37D2" w:rsidP="00DA37D2">
                      <w:pPr>
                        <w:pStyle w:val="Paragraphedeliste"/>
                        <w:autoSpaceDE w:val="0"/>
                        <w:autoSpaceDN w:val="0"/>
                        <w:adjustRightInd w:val="0"/>
                        <w:jc w:val="both"/>
                        <w:rPr>
                          <w:rFonts w:ascii="SourceSansPro-Light" w:hAnsi="SourceSansPro-Light" w:cs="SourceSansPro-Light"/>
                          <w:color w:val="909AA8"/>
                          <w:sz w:val="19"/>
                          <w:szCs w:val="19"/>
                        </w:rPr>
                      </w:pPr>
                    </w:p>
                    <w:p w:rsidR="00DA37D2" w:rsidRPr="00DA37D2" w:rsidRDefault="00DA37D2" w:rsidP="00DA37D2">
                      <w:pPr>
                        <w:pStyle w:val="Paragraphedeliste"/>
                        <w:autoSpaceDE w:val="0"/>
                        <w:autoSpaceDN w:val="0"/>
                        <w:adjustRightInd w:val="0"/>
                        <w:ind w:left="0"/>
                        <w:jc w:val="both"/>
                        <w:rPr>
                          <w:rFonts w:ascii="Fira Sans Black" w:hAnsi="Fira Sans Black"/>
                          <w:b/>
                          <w:noProof/>
                          <w:color w:val="524E68"/>
                          <w:sz w:val="22"/>
                          <w:szCs w:val="20"/>
                        </w:rPr>
                      </w:pPr>
                      <w:r w:rsidRPr="00DA37D2">
                        <w:rPr>
                          <w:rFonts w:ascii="Fira Sans Black" w:hAnsi="Fira Sans Black"/>
                          <w:b/>
                          <w:noProof/>
                          <w:color w:val="524E68"/>
                          <w:sz w:val="22"/>
                          <w:szCs w:val="20"/>
                        </w:rPr>
                        <w:t>Comment solliciter une place d’accueil au sein des petites gambettes ?</w:t>
                      </w:r>
                    </w:p>
                    <w:p w:rsidR="00DA37D2" w:rsidRPr="007169CD" w:rsidRDefault="00DA37D2" w:rsidP="00DA37D2">
                      <w:pPr>
                        <w:pStyle w:val="Default"/>
                        <w:jc w:val="both"/>
                        <w:rPr>
                          <w:rFonts w:ascii="SourceSansPro-Semibold" w:hAnsi="SourceSansPro-Semibold" w:cs="SourceSansPro-Semibold"/>
                          <w:color w:val="909AA8"/>
                          <w:sz w:val="19"/>
                          <w:szCs w:val="19"/>
                        </w:rPr>
                      </w:pPr>
                      <w:r w:rsidRPr="007169CD">
                        <w:rPr>
                          <w:rFonts w:ascii="SourceSansPro-Semibold" w:hAnsi="SourceSansPro-Semibold" w:cs="SourceSansPro-Semibold"/>
                          <w:color w:val="909AA8"/>
                          <w:sz w:val="19"/>
                          <w:szCs w:val="19"/>
                        </w:rPr>
                        <w:t xml:space="preserve">La responsable d’établissement participe à la </w:t>
                      </w:r>
                      <w:r w:rsidRPr="00DA37D2">
                        <w:rPr>
                          <w:rFonts w:ascii="SourceSansPro-Light" w:eastAsiaTheme="minorEastAsia" w:hAnsi="SourceSansPro-Light" w:cs="SourceSansPro-Light"/>
                          <w:color w:val="909AA8"/>
                          <w:sz w:val="19"/>
                          <w:szCs w:val="19"/>
                        </w:rPr>
                        <w:t>commission d’attribution des places en crèches en lien avec la ville de Nantes. Les places sont attribuées en fonction de l’âge de l’enfant, du planning demandé et ce pour avoir un groupe homogène. Il est nécessaire</w:t>
                      </w:r>
                      <w:r>
                        <w:rPr>
                          <w:rFonts w:ascii="SourceSansPro-Semibold" w:hAnsi="SourceSansPro-Semibold" w:cs="SourceSansPro-Semibold"/>
                          <w:color w:val="909AA8"/>
                          <w:sz w:val="19"/>
                          <w:szCs w:val="19"/>
                        </w:rPr>
                        <w:t xml:space="preserve"> que chaque famille réalise son inscription sur le guichet </w:t>
                      </w:r>
                      <w:r w:rsidRPr="007169CD">
                        <w:rPr>
                          <w:rFonts w:ascii="SourceSansPro-Semibold" w:hAnsi="SourceSansPro-Semibold" w:cs="SourceSansPro-Semibold"/>
                          <w:color w:val="909AA8"/>
                          <w:sz w:val="19"/>
                          <w:szCs w:val="19"/>
                        </w:rPr>
                        <w:t>unique de la ville de Nantes</w:t>
                      </w:r>
                      <w:r>
                        <w:rPr>
                          <w:rFonts w:ascii="SourceSansPro-Semibold" w:hAnsi="SourceSansPro-Semibold" w:cs="SourceSansPro-Semibold"/>
                          <w:color w:val="909AA8"/>
                          <w:sz w:val="19"/>
                          <w:szCs w:val="19"/>
                        </w:rPr>
                        <w:t> :</w:t>
                      </w:r>
                    </w:p>
                    <w:p w:rsidR="00DA37D2" w:rsidRPr="007169CD" w:rsidRDefault="00DA37D2" w:rsidP="00DA37D2">
                      <w:pPr>
                        <w:pStyle w:val="Default"/>
                        <w:jc w:val="both"/>
                        <w:rPr>
                          <w:rStyle w:val="Lienhypertexte"/>
                          <w:rFonts w:ascii="SourceSansPro-Semibold" w:hAnsi="SourceSansPro-Semibold" w:cs="SourceSansPro-Semibold"/>
                          <w:sz w:val="19"/>
                          <w:szCs w:val="19"/>
                        </w:rPr>
                      </w:pPr>
                      <w:r>
                        <w:rPr>
                          <w:rFonts w:ascii="SourceSansPro-Semibold" w:hAnsi="SourceSansPro-Semibold" w:cs="SourceSansPro-Semibold"/>
                          <w:color w:val="909AA8"/>
                          <w:sz w:val="19"/>
                          <w:szCs w:val="19"/>
                        </w:rPr>
                        <w:fldChar w:fldCharType="begin"/>
                      </w:r>
                      <w:r>
                        <w:rPr>
                          <w:rFonts w:ascii="SourceSansPro-Semibold" w:hAnsi="SourceSansPro-Semibold" w:cs="SourceSansPro-Semibold"/>
                          <w:color w:val="909AA8"/>
                          <w:sz w:val="19"/>
                          <w:szCs w:val="19"/>
                        </w:rPr>
                        <w:instrText xml:space="preserve"> HYPERLINK "https://www.nantes.fr/home/a-votre-service/fiches-pratiques/petite-enfance/demander-une-place-en-multi-accu.html" </w:instrText>
                      </w:r>
                      <w:r>
                        <w:rPr>
                          <w:rFonts w:ascii="SourceSansPro-Semibold" w:hAnsi="SourceSansPro-Semibold" w:cs="SourceSansPro-Semibold"/>
                          <w:color w:val="909AA8"/>
                          <w:sz w:val="19"/>
                          <w:szCs w:val="19"/>
                        </w:rPr>
                        <w:fldChar w:fldCharType="separate"/>
                      </w:r>
                      <w:r w:rsidRPr="007169CD">
                        <w:rPr>
                          <w:rStyle w:val="Lienhypertexte"/>
                          <w:rFonts w:ascii="SourceSansPro-Semibold" w:hAnsi="SourceSansPro-Semibold" w:cs="SourceSansPro-Semibold"/>
                          <w:sz w:val="19"/>
                          <w:szCs w:val="19"/>
                        </w:rPr>
                        <w:t>https://www.nantes.fr/home/a-votre-service/fiches-pratiques/petite-enfance/demander-une-place-en-multi-accu.html</w:t>
                      </w:r>
                    </w:p>
                    <w:p w:rsidR="00DA37D2" w:rsidRPr="007169CD" w:rsidRDefault="00DA37D2" w:rsidP="00DA37D2">
                      <w:pPr>
                        <w:pStyle w:val="Default"/>
                        <w:jc w:val="both"/>
                        <w:rPr>
                          <w:rFonts w:ascii="SourceSansPro-Semibold" w:hAnsi="SourceSansPro-Semibold" w:cs="SourceSansPro-Semibold"/>
                          <w:color w:val="909AA8"/>
                          <w:sz w:val="19"/>
                          <w:szCs w:val="19"/>
                        </w:rPr>
                      </w:pPr>
                      <w:r>
                        <w:rPr>
                          <w:rFonts w:ascii="SourceSansPro-Semibold" w:hAnsi="SourceSansPro-Semibold" w:cs="SourceSansPro-Semibold"/>
                          <w:color w:val="909AA8"/>
                          <w:sz w:val="19"/>
                          <w:szCs w:val="19"/>
                        </w:rPr>
                        <w:fldChar w:fldCharType="end"/>
                      </w:r>
                      <w:r w:rsidRPr="007169CD">
                        <w:rPr>
                          <w:rFonts w:ascii="SourceSansPro-Semibold" w:hAnsi="SourceSansPro-Semibold" w:cs="SourceSansPro-Semibold"/>
                          <w:color w:val="909AA8"/>
                          <w:sz w:val="19"/>
                          <w:szCs w:val="19"/>
                        </w:rPr>
                        <w:t xml:space="preserve">Pour un accueil occasionnel, il est possible de joindre la responsable de l’établissement par mail </w:t>
                      </w:r>
                      <w:hyperlink r:id="rId12" w:history="1">
                        <w:r w:rsidRPr="007169CD">
                          <w:rPr>
                            <w:rFonts w:ascii="SourceSansPro-Semibold" w:hAnsi="SourceSansPro-Semibold" w:cs="SourceSansPro-Semibold"/>
                            <w:color w:val="909AA8"/>
                            <w:sz w:val="19"/>
                            <w:szCs w:val="19"/>
                          </w:rPr>
                          <w:t>mpernez@solidarite-estuaire.fr</w:t>
                        </w:r>
                      </w:hyperlink>
                      <w:r w:rsidRPr="007169CD">
                        <w:rPr>
                          <w:rFonts w:ascii="SourceSansPro-Semibold" w:hAnsi="SourceSansPro-Semibold" w:cs="SourceSansPro-Semibold"/>
                          <w:color w:val="909AA8"/>
                          <w:sz w:val="19"/>
                          <w:szCs w:val="19"/>
                        </w:rPr>
                        <w:t xml:space="preserve"> en précisant la demande et l’âge de l’enfant</w:t>
                      </w:r>
                      <w:r>
                        <w:rPr>
                          <w:rFonts w:ascii="SourceSansPro-Semibold" w:hAnsi="SourceSansPro-Semibold" w:cs="SourceSansPro-Semibold"/>
                          <w:color w:val="909AA8"/>
                          <w:sz w:val="19"/>
                          <w:szCs w:val="19"/>
                        </w:rPr>
                        <w:t xml:space="preserve"> (une inscription sur le guichet unique doit être effectuée)</w:t>
                      </w:r>
                    </w:p>
                    <w:p w:rsidR="00DA37D2" w:rsidRPr="007169CD" w:rsidRDefault="00DA37D2" w:rsidP="00DA37D2">
                      <w:pPr>
                        <w:autoSpaceDE w:val="0"/>
                        <w:autoSpaceDN w:val="0"/>
                        <w:adjustRightInd w:val="0"/>
                        <w:jc w:val="both"/>
                        <w:rPr>
                          <w:rFonts w:ascii="SourceSansPro-Semibold" w:hAnsi="SourceSansPro-Semibold" w:cs="SourceSansPro-Semibold"/>
                          <w:color w:val="909AA8"/>
                          <w:sz w:val="19"/>
                          <w:szCs w:val="19"/>
                        </w:rPr>
                      </w:pPr>
                    </w:p>
                    <w:p w:rsidR="00A85417" w:rsidRPr="00186AC5" w:rsidRDefault="00A85417" w:rsidP="00186AC5">
                      <w:pPr>
                        <w:autoSpaceDE w:val="0"/>
                        <w:autoSpaceDN w:val="0"/>
                        <w:adjustRightInd w:val="0"/>
                        <w:jc w:val="both"/>
                        <w:rPr>
                          <w:rFonts w:ascii="Source Sans Pro Light" w:eastAsia="Times New Roman" w:hAnsi="Source Sans Pro Light" w:cs="Arial"/>
                          <w:color w:val="8F99A7"/>
                          <w:sz w:val="19"/>
                          <w:szCs w:val="19"/>
                        </w:rPr>
                      </w:pPr>
                    </w:p>
                  </w:txbxContent>
                </v:textbox>
                <w10:wrap anchorx="margin" anchory="page"/>
              </v:shape>
            </w:pict>
          </mc:Fallback>
        </mc:AlternateContent>
      </w:r>
      <w:r w:rsidR="00DA37D2">
        <w:rPr>
          <w:noProof/>
          <w:lang w:eastAsia="fr-FR"/>
        </w:rPr>
        <mc:AlternateContent>
          <mc:Choice Requires="wps">
            <w:drawing>
              <wp:anchor distT="0" distB="0" distL="114300" distR="114300" simplePos="0" relativeHeight="251672576" behindDoc="0" locked="0" layoutInCell="1" allowOverlap="1" wp14:anchorId="4677602A" wp14:editId="6CB0F822">
                <wp:simplePos x="0" y="0"/>
                <wp:positionH relativeFrom="margin">
                  <wp:posOffset>-557596</wp:posOffset>
                </wp:positionH>
                <wp:positionV relativeFrom="paragraph">
                  <wp:posOffset>5104756</wp:posOffset>
                </wp:positionV>
                <wp:extent cx="4529381" cy="297712"/>
                <wp:effectExtent l="0" t="0" r="5080" b="7620"/>
                <wp:wrapNone/>
                <wp:docPr id="15" name="Zone de texte 15"/>
                <wp:cNvGraphicFramePr/>
                <a:graphic xmlns:a="http://schemas.openxmlformats.org/drawingml/2006/main">
                  <a:graphicData uri="http://schemas.microsoft.com/office/word/2010/wordprocessingShape">
                    <wps:wsp>
                      <wps:cNvSpPr txBox="1"/>
                      <wps:spPr>
                        <a:xfrm>
                          <a:off x="0" y="0"/>
                          <a:ext cx="4529381" cy="2977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A3F" w:rsidRPr="000B2BF9" w:rsidRDefault="00BE2A3F" w:rsidP="00BE2A3F">
                            <w:pPr>
                              <w:autoSpaceDE w:val="0"/>
                              <w:autoSpaceDN w:val="0"/>
                              <w:adjustRightInd w:val="0"/>
                              <w:rPr>
                                <w:rFonts w:ascii="FiraSans-Black" w:hAnsi="FiraSans-Black" w:cs="FiraSans-Black"/>
                                <w:b/>
                                <w:color w:val="524E68"/>
                                <w:sz w:val="22"/>
                                <w:szCs w:val="22"/>
                              </w:rPr>
                            </w:pPr>
                            <w:r w:rsidRPr="000B2BF9">
                              <w:rPr>
                                <w:rFonts w:ascii="FiraSans-Black" w:hAnsi="FiraSans-Black" w:cs="FiraSans-Black"/>
                                <w:b/>
                                <w:color w:val="524E68"/>
                                <w:sz w:val="22"/>
                                <w:szCs w:val="22"/>
                              </w:rPr>
                              <w:t>Nous contacter</w:t>
                            </w:r>
                            <w:r w:rsidRPr="000B2BF9">
                              <w:rPr>
                                <w:rFonts w:ascii="FiraSans-Black" w:hAnsi="FiraSans-Black" w:cs="FiraSans-Black"/>
                                <w:b/>
                                <w:color w:val="524E68"/>
                                <w:sz w:val="22"/>
                                <w:szCs w:val="22"/>
                              </w:rPr>
                              <w:tab/>
                            </w:r>
                            <w:r w:rsidRPr="000B2BF9">
                              <w:rPr>
                                <w:rFonts w:ascii="FiraSans-Black" w:hAnsi="FiraSans-Black" w:cs="FiraSans-Black"/>
                                <w:b/>
                                <w:color w:val="524E68"/>
                                <w:sz w:val="22"/>
                                <w:szCs w:val="22"/>
                              </w:rPr>
                              <w:tab/>
                            </w:r>
                            <w:r w:rsidRPr="000B2BF9">
                              <w:rPr>
                                <w:rFonts w:ascii="FiraSans-Black" w:hAnsi="FiraSans-Black" w:cs="FiraSans-Black"/>
                                <w:b/>
                                <w:color w:val="524E68"/>
                                <w:sz w:val="22"/>
                                <w:szCs w:val="22"/>
                              </w:rPr>
                              <w:tab/>
                            </w:r>
                            <w:r w:rsidR="00DA37D2">
                              <w:rPr>
                                <w:rFonts w:ascii="FiraSans-Black" w:hAnsi="FiraSans-Black" w:cs="FiraSans-Black"/>
                                <w:b/>
                                <w:color w:val="524E68"/>
                                <w:sz w:val="22"/>
                                <w:szCs w:val="22"/>
                              </w:rPr>
                              <w:tab/>
                            </w:r>
                            <w:r w:rsidR="00C41441">
                              <w:rPr>
                                <w:rFonts w:ascii="FiraSans-Black" w:hAnsi="FiraSans-Black" w:cs="FiraSans-Black"/>
                                <w:b/>
                                <w:color w:val="524E68"/>
                                <w:sz w:val="22"/>
                                <w:szCs w:val="22"/>
                              </w:rPr>
                              <w:t>No</w:t>
                            </w:r>
                            <w:r w:rsidR="00DA37D2">
                              <w:rPr>
                                <w:rFonts w:ascii="FiraSans-Black" w:hAnsi="FiraSans-Black" w:cs="FiraSans-Black"/>
                                <w:b/>
                                <w:color w:val="524E68"/>
                                <w:sz w:val="22"/>
                                <w:szCs w:val="22"/>
                              </w:rPr>
                              <w:t>s</w:t>
                            </w:r>
                            <w:r w:rsidR="00C41441">
                              <w:rPr>
                                <w:rFonts w:ascii="FiraSans-Black" w:hAnsi="FiraSans-Black" w:cs="FiraSans-Black"/>
                                <w:b/>
                                <w:color w:val="524E68"/>
                                <w:sz w:val="22"/>
                                <w:szCs w:val="22"/>
                              </w:rPr>
                              <w:t xml:space="preserve"> financeur</w:t>
                            </w:r>
                            <w:r w:rsidR="00DA37D2">
                              <w:rPr>
                                <w:rFonts w:ascii="FiraSans-Black" w:hAnsi="FiraSans-Black" w:cs="FiraSans-Black"/>
                                <w:b/>
                                <w:color w:val="524E68"/>
                                <w:sz w:val="22"/>
                                <w:szCs w:val="22"/>
                              </w:rPr>
                              <w:t>s</w:t>
                            </w:r>
                          </w:p>
                          <w:p w:rsidR="00BE2A3F" w:rsidRDefault="00BE2A3F" w:rsidP="00BE2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602A" id="Zone de texte 15" o:spid="_x0000_s1032" type="#_x0000_t202" style="position:absolute;margin-left:-43.9pt;margin-top:401.95pt;width:356.65pt;height:23.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NlAIAAJg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" fillcolor="white [3201]" stroked="f" strokeweight=".5pt">
                <v:textbox>
                  <w:txbxContent>
                    <w:p w:rsidR="00BE2A3F" w:rsidRPr="000B2BF9" w:rsidRDefault="00BE2A3F" w:rsidP="00BE2A3F">
                      <w:pPr>
                        <w:autoSpaceDE w:val="0"/>
                        <w:autoSpaceDN w:val="0"/>
                        <w:adjustRightInd w:val="0"/>
                        <w:rPr>
                          <w:rFonts w:ascii="FiraSans-Black" w:hAnsi="FiraSans-Black" w:cs="FiraSans-Black"/>
                          <w:b/>
                          <w:color w:val="524E68"/>
                          <w:sz w:val="22"/>
                          <w:szCs w:val="22"/>
                        </w:rPr>
                      </w:pPr>
                      <w:r w:rsidRPr="000B2BF9">
                        <w:rPr>
                          <w:rFonts w:ascii="FiraSans-Black" w:hAnsi="FiraSans-Black" w:cs="FiraSans-Black"/>
                          <w:b/>
                          <w:color w:val="524E68"/>
                          <w:sz w:val="22"/>
                          <w:szCs w:val="22"/>
                        </w:rPr>
                        <w:t>Nous contacter</w:t>
                      </w:r>
                      <w:r w:rsidRPr="000B2BF9">
                        <w:rPr>
                          <w:rFonts w:ascii="FiraSans-Black" w:hAnsi="FiraSans-Black" w:cs="FiraSans-Black"/>
                          <w:b/>
                          <w:color w:val="524E68"/>
                          <w:sz w:val="22"/>
                          <w:szCs w:val="22"/>
                        </w:rPr>
                        <w:tab/>
                      </w:r>
                      <w:r w:rsidRPr="000B2BF9">
                        <w:rPr>
                          <w:rFonts w:ascii="FiraSans-Black" w:hAnsi="FiraSans-Black" w:cs="FiraSans-Black"/>
                          <w:b/>
                          <w:color w:val="524E68"/>
                          <w:sz w:val="22"/>
                          <w:szCs w:val="22"/>
                        </w:rPr>
                        <w:tab/>
                      </w:r>
                      <w:r w:rsidRPr="000B2BF9">
                        <w:rPr>
                          <w:rFonts w:ascii="FiraSans-Black" w:hAnsi="FiraSans-Black" w:cs="FiraSans-Black"/>
                          <w:b/>
                          <w:color w:val="524E68"/>
                          <w:sz w:val="22"/>
                          <w:szCs w:val="22"/>
                        </w:rPr>
                        <w:tab/>
                      </w:r>
                      <w:r w:rsidR="00DA37D2">
                        <w:rPr>
                          <w:rFonts w:ascii="FiraSans-Black" w:hAnsi="FiraSans-Black" w:cs="FiraSans-Black"/>
                          <w:b/>
                          <w:color w:val="524E68"/>
                          <w:sz w:val="22"/>
                          <w:szCs w:val="22"/>
                        </w:rPr>
                        <w:tab/>
                      </w:r>
                      <w:r w:rsidR="00C41441">
                        <w:rPr>
                          <w:rFonts w:ascii="FiraSans-Black" w:hAnsi="FiraSans-Black" w:cs="FiraSans-Black"/>
                          <w:b/>
                          <w:color w:val="524E68"/>
                          <w:sz w:val="22"/>
                          <w:szCs w:val="22"/>
                        </w:rPr>
                        <w:t>No</w:t>
                      </w:r>
                      <w:r w:rsidR="00DA37D2">
                        <w:rPr>
                          <w:rFonts w:ascii="FiraSans-Black" w:hAnsi="FiraSans-Black" w:cs="FiraSans-Black"/>
                          <w:b/>
                          <w:color w:val="524E68"/>
                          <w:sz w:val="22"/>
                          <w:szCs w:val="22"/>
                        </w:rPr>
                        <w:t>s</w:t>
                      </w:r>
                      <w:r w:rsidR="00C41441">
                        <w:rPr>
                          <w:rFonts w:ascii="FiraSans-Black" w:hAnsi="FiraSans-Black" w:cs="FiraSans-Black"/>
                          <w:b/>
                          <w:color w:val="524E68"/>
                          <w:sz w:val="22"/>
                          <w:szCs w:val="22"/>
                        </w:rPr>
                        <w:t xml:space="preserve"> financeur</w:t>
                      </w:r>
                      <w:r w:rsidR="00DA37D2">
                        <w:rPr>
                          <w:rFonts w:ascii="FiraSans-Black" w:hAnsi="FiraSans-Black" w:cs="FiraSans-Black"/>
                          <w:b/>
                          <w:color w:val="524E68"/>
                          <w:sz w:val="22"/>
                          <w:szCs w:val="22"/>
                        </w:rPr>
                        <w:t>s</w:t>
                      </w:r>
                    </w:p>
                    <w:p w:rsidR="00BE2A3F" w:rsidRDefault="00BE2A3F" w:rsidP="00BE2A3F"/>
                  </w:txbxContent>
                </v:textbox>
                <w10:wrap anchorx="margin"/>
              </v:shape>
            </w:pict>
          </mc:Fallback>
        </mc:AlternateContent>
      </w:r>
      <w:r w:rsidR="00DA37D2">
        <w:rPr>
          <w:noProof/>
          <w:lang w:eastAsia="fr-FR"/>
        </w:rPr>
        <mc:AlternateContent>
          <mc:Choice Requires="wps">
            <w:drawing>
              <wp:anchor distT="0" distB="0" distL="114300" distR="114300" simplePos="0" relativeHeight="251668480" behindDoc="0" locked="0" layoutInCell="1" allowOverlap="1">
                <wp:simplePos x="0" y="0"/>
                <wp:positionH relativeFrom="column">
                  <wp:posOffset>-614490</wp:posOffset>
                </wp:positionH>
                <wp:positionV relativeFrom="page">
                  <wp:posOffset>6305244</wp:posOffset>
                </wp:positionV>
                <wp:extent cx="1389413" cy="708660"/>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1389413" cy="708660"/>
                        </a:xfrm>
                        <a:prstGeom prst="rect">
                          <a:avLst/>
                        </a:prstGeom>
                        <a:noFill/>
                        <a:ln w="6350">
                          <a:noFill/>
                        </a:ln>
                      </wps:spPr>
                      <wps:txbx>
                        <w:txbxContent>
                          <w:p w:rsidR="00AE70FF" w:rsidRPr="002A0F15" w:rsidRDefault="00FE7BFD" w:rsidP="00AE70FF">
                            <w:pPr>
                              <w:rPr>
                                <w:rFonts w:ascii="Fira Sans SemiBold" w:hAnsi="Fira Sans SemiBold"/>
                                <w:b/>
                                <w:color w:val="64C3D2"/>
                                <w:sz w:val="18"/>
                              </w:rPr>
                            </w:pPr>
                            <w:r>
                              <w:rPr>
                                <w:rFonts w:ascii="Fira Sans SemiBold" w:hAnsi="Fira Sans SemiBold"/>
                                <w:b/>
                                <w:color w:val="64C3D2"/>
                                <w:sz w:val="18"/>
                              </w:rPr>
                              <w:t>Nantes</w:t>
                            </w:r>
                          </w:p>
                          <w:p w:rsidR="00AE70FF" w:rsidRPr="00AE70FF" w:rsidRDefault="00FE7BFD" w:rsidP="00AE70FF">
                            <w:pPr>
                              <w:rPr>
                                <w:rFonts w:ascii="Source Sans Pro Light" w:hAnsi="Source Sans Pro Light"/>
                                <w:color w:val="8F99A7"/>
                                <w:sz w:val="19"/>
                                <w:szCs w:val="19"/>
                              </w:rPr>
                            </w:pPr>
                            <w:r>
                              <w:rPr>
                                <w:rFonts w:ascii="Source Sans Pro Light" w:hAnsi="Source Sans Pro Light"/>
                                <w:color w:val="8F99A7"/>
                                <w:sz w:val="19"/>
                                <w:szCs w:val="19"/>
                              </w:rPr>
                              <w:t>17, rue du Gué Robert</w:t>
                            </w:r>
                            <w:r w:rsidR="00AE70FF" w:rsidRPr="00AE70FF">
                              <w:rPr>
                                <w:rFonts w:ascii="Source Sans Pro Light" w:hAnsi="Source Sans Pro Light"/>
                                <w:color w:val="8F99A7"/>
                                <w:sz w:val="19"/>
                                <w:szCs w:val="19"/>
                              </w:rPr>
                              <w:t>,</w:t>
                            </w:r>
                            <w:r w:rsidR="00AE70FF" w:rsidRPr="00AE70FF">
                              <w:rPr>
                                <w:rFonts w:ascii="Source Sans Pro Light" w:hAnsi="Source Sans Pro Light"/>
                                <w:color w:val="8F99A7"/>
                                <w:sz w:val="19"/>
                                <w:szCs w:val="19"/>
                              </w:rPr>
                              <w:br/>
                              <w:t>44 </w:t>
                            </w:r>
                            <w:r>
                              <w:rPr>
                                <w:rFonts w:ascii="Source Sans Pro Light" w:hAnsi="Source Sans Pro Light"/>
                                <w:color w:val="8F99A7"/>
                                <w:sz w:val="19"/>
                                <w:szCs w:val="19"/>
                              </w:rPr>
                              <w:t>0</w:t>
                            </w:r>
                            <w:r w:rsidR="00AE70FF" w:rsidRPr="00AE70FF">
                              <w:rPr>
                                <w:rFonts w:ascii="Source Sans Pro Light" w:hAnsi="Source Sans Pro Light"/>
                                <w:color w:val="8F99A7"/>
                                <w:sz w:val="19"/>
                                <w:szCs w:val="19"/>
                              </w:rPr>
                              <w:t xml:space="preserve">00 </w:t>
                            </w:r>
                            <w:r>
                              <w:rPr>
                                <w:rFonts w:ascii="Source Sans Pro Light" w:hAnsi="Source Sans Pro Light"/>
                                <w:color w:val="8F99A7"/>
                                <w:sz w:val="19"/>
                                <w:szCs w:val="19"/>
                              </w:rPr>
                              <w:t>Nantes</w:t>
                            </w:r>
                            <w:r w:rsidR="00DA37D2">
                              <w:rPr>
                                <w:rFonts w:ascii="Source Sans Pro Light" w:hAnsi="Source Sans Pro Light"/>
                                <w:color w:val="8F99A7"/>
                                <w:sz w:val="19"/>
                                <w:szCs w:val="19"/>
                              </w:rPr>
                              <w:br/>
                              <w:t xml:space="preserve">02 </w:t>
                            </w:r>
                            <w:r w:rsidR="00AE70FF" w:rsidRPr="00AE70FF">
                              <w:rPr>
                                <w:rFonts w:ascii="Source Sans Pro Light" w:hAnsi="Source Sans Pro Light"/>
                                <w:color w:val="8F99A7"/>
                                <w:sz w:val="19"/>
                                <w:szCs w:val="19"/>
                              </w:rPr>
                              <w:t xml:space="preserve"> </w:t>
                            </w:r>
                            <w:r w:rsidR="00DA37D2" w:rsidRPr="00DA37D2">
                              <w:rPr>
                                <w:rFonts w:ascii="Source Sans Pro Light" w:hAnsi="Source Sans Pro Light"/>
                                <w:color w:val="8F99A7"/>
                                <w:sz w:val="19"/>
                                <w:szCs w:val="19"/>
                              </w:rPr>
                              <w:t>85 05 01 29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8" o:spid="_x0000_s1033" type="#_x0000_t202" style="position:absolute;margin-left:-48.4pt;margin-top:496.5pt;width:109.4pt;height:55.8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" filled="f" stroked="f" strokeweight=".5pt">
                <v:textbox>
                  <w:txbxContent>
                    <w:p w:rsidR="00AE70FF" w:rsidRPr="002A0F15" w:rsidRDefault="00FE7BFD" w:rsidP="00AE70FF">
                      <w:pPr>
                        <w:rPr>
                          <w:rFonts w:ascii="Fira Sans SemiBold" w:hAnsi="Fira Sans SemiBold"/>
                          <w:b/>
                          <w:color w:val="64C3D2"/>
                          <w:sz w:val="18"/>
                        </w:rPr>
                      </w:pPr>
                      <w:r>
                        <w:rPr>
                          <w:rFonts w:ascii="Fira Sans SemiBold" w:hAnsi="Fira Sans SemiBold"/>
                          <w:b/>
                          <w:color w:val="64C3D2"/>
                          <w:sz w:val="18"/>
                        </w:rPr>
                        <w:t>Nantes</w:t>
                      </w:r>
                    </w:p>
                    <w:p w:rsidR="00AE70FF" w:rsidRPr="00AE70FF" w:rsidRDefault="00FE7BFD" w:rsidP="00AE70FF">
                      <w:pPr>
                        <w:rPr>
                          <w:rFonts w:ascii="Source Sans Pro Light" w:hAnsi="Source Sans Pro Light"/>
                          <w:color w:val="8F99A7"/>
                          <w:sz w:val="19"/>
                          <w:szCs w:val="19"/>
                        </w:rPr>
                      </w:pPr>
                      <w:r>
                        <w:rPr>
                          <w:rFonts w:ascii="Source Sans Pro Light" w:hAnsi="Source Sans Pro Light"/>
                          <w:color w:val="8F99A7"/>
                          <w:sz w:val="19"/>
                          <w:szCs w:val="19"/>
                        </w:rPr>
                        <w:t>17, rue du Gué Robert</w:t>
                      </w:r>
                      <w:r w:rsidR="00AE70FF" w:rsidRPr="00AE70FF">
                        <w:rPr>
                          <w:rFonts w:ascii="Source Sans Pro Light" w:hAnsi="Source Sans Pro Light"/>
                          <w:color w:val="8F99A7"/>
                          <w:sz w:val="19"/>
                          <w:szCs w:val="19"/>
                        </w:rPr>
                        <w:t>,</w:t>
                      </w:r>
                      <w:r w:rsidR="00AE70FF" w:rsidRPr="00AE70FF">
                        <w:rPr>
                          <w:rFonts w:ascii="Source Sans Pro Light" w:hAnsi="Source Sans Pro Light"/>
                          <w:color w:val="8F99A7"/>
                          <w:sz w:val="19"/>
                          <w:szCs w:val="19"/>
                        </w:rPr>
                        <w:br/>
                        <w:t>44 </w:t>
                      </w:r>
                      <w:r>
                        <w:rPr>
                          <w:rFonts w:ascii="Source Sans Pro Light" w:hAnsi="Source Sans Pro Light"/>
                          <w:color w:val="8F99A7"/>
                          <w:sz w:val="19"/>
                          <w:szCs w:val="19"/>
                        </w:rPr>
                        <w:t>0</w:t>
                      </w:r>
                      <w:r w:rsidR="00AE70FF" w:rsidRPr="00AE70FF">
                        <w:rPr>
                          <w:rFonts w:ascii="Source Sans Pro Light" w:hAnsi="Source Sans Pro Light"/>
                          <w:color w:val="8F99A7"/>
                          <w:sz w:val="19"/>
                          <w:szCs w:val="19"/>
                        </w:rPr>
                        <w:t xml:space="preserve">00 </w:t>
                      </w:r>
                      <w:r>
                        <w:rPr>
                          <w:rFonts w:ascii="Source Sans Pro Light" w:hAnsi="Source Sans Pro Light"/>
                          <w:color w:val="8F99A7"/>
                          <w:sz w:val="19"/>
                          <w:szCs w:val="19"/>
                        </w:rPr>
                        <w:t>Nantes</w:t>
                      </w:r>
                      <w:r w:rsidR="00DA37D2">
                        <w:rPr>
                          <w:rFonts w:ascii="Source Sans Pro Light" w:hAnsi="Source Sans Pro Light"/>
                          <w:color w:val="8F99A7"/>
                          <w:sz w:val="19"/>
                          <w:szCs w:val="19"/>
                        </w:rPr>
                        <w:br/>
                        <w:t xml:space="preserve">02 </w:t>
                      </w:r>
                      <w:r w:rsidR="00AE70FF" w:rsidRPr="00AE70FF">
                        <w:rPr>
                          <w:rFonts w:ascii="Source Sans Pro Light" w:hAnsi="Source Sans Pro Light"/>
                          <w:color w:val="8F99A7"/>
                          <w:sz w:val="19"/>
                          <w:szCs w:val="19"/>
                        </w:rPr>
                        <w:t xml:space="preserve"> </w:t>
                      </w:r>
                      <w:r w:rsidR="00DA37D2" w:rsidRPr="00DA37D2">
                        <w:rPr>
                          <w:rFonts w:ascii="Source Sans Pro Light" w:hAnsi="Source Sans Pro Light"/>
                          <w:color w:val="8F99A7"/>
                          <w:sz w:val="19"/>
                          <w:szCs w:val="19"/>
                        </w:rPr>
                        <w:t>85 05 01 29</w:t>
                      </w:r>
                    </w:p>
                  </w:txbxContent>
                </v:textbox>
                <w10:wrap anchory="page"/>
              </v:shape>
            </w:pict>
          </mc:Fallback>
        </mc:AlternateContent>
      </w:r>
    </w:p>
    <w:sectPr w:rsidR="00A85417" w:rsidSect="00A85417">
      <w:footerReference w:type="default" r:id="rId13"/>
      <w:headerReference w:type="first" r:id="rId14"/>
      <w:footerReference w:type="first" r:id="rId15"/>
      <w:pgSz w:w="8380" w:h="11900"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30F" w:rsidRDefault="00A7730F" w:rsidP="00C35B05">
      <w:r>
        <w:separator/>
      </w:r>
    </w:p>
  </w:endnote>
  <w:endnote w:type="continuationSeparator" w:id="0">
    <w:p w:rsidR="00A7730F" w:rsidRDefault="00A7730F" w:rsidP="00C35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ource Sans Pro Light">
    <w:altName w:val="Corbel"/>
    <w:panose1 w:val="020B0403030403020204"/>
    <w:charset w:val="00"/>
    <w:family w:val="swiss"/>
    <w:pitch w:val="variable"/>
    <w:sig w:usb0="600002F7" w:usb1="02000001" w:usb2="00000000" w:usb3="00000000" w:csb0="0000019F" w:csb1="00000000"/>
  </w:font>
  <w:font w:name="SourceSansPro-Light">
    <w:panose1 w:val="00000000000000000000"/>
    <w:charset w:val="00"/>
    <w:family w:val="swiss"/>
    <w:notTrueType/>
    <w:pitch w:val="default"/>
    <w:sig w:usb0="00000003" w:usb1="00000000" w:usb2="00000000" w:usb3="00000000" w:csb0="00000001" w:csb1="00000000"/>
  </w:font>
  <w:font w:name="Fira Sans Black">
    <w:altName w:val="Segoe UI Black"/>
    <w:charset w:val="00"/>
    <w:family w:val="swiss"/>
    <w:pitch w:val="variable"/>
    <w:sig w:usb0="00000001" w:usb1="00000001" w:usb2="00000000" w:usb3="00000000" w:csb0="0000019F" w:csb1="00000000"/>
  </w:font>
  <w:font w:name="Source Sans Pro SemiBold">
    <w:altName w:val="Corbel"/>
    <w:panose1 w:val="020B0603030403020204"/>
    <w:charset w:val="00"/>
    <w:family w:val="swiss"/>
    <w:pitch w:val="variable"/>
    <w:sig w:usb0="600002F7" w:usb1="02000001" w:usb2="00000000" w:usb3="00000000" w:csb0="0000019F" w:csb1="00000000"/>
  </w:font>
  <w:font w:name="FiraSans-Black">
    <w:panose1 w:val="00000000000000000000"/>
    <w:charset w:val="00"/>
    <w:family w:val="swiss"/>
    <w:notTrueType/>
    <w:pitch w:val="default"/>
    <w:sig w:usb0="00000003" w:usb1="00000000" w:usb2="00000000" w:usb3="00000000" w:csb0="00000001" w:csb1="00000000"/>
  </w:font>
  <w:font w:name="SourceSansPro-Semibold">
    <w:panose1 w:val="00000000000000000000"/>
    <w:charset w:val="00"/>
    <w:family w:val="swiss"/>
    <w:notTrueType/>
    <w:pitch w:val="default"/>
    <w:sig w:usb0="00000003" w:usb1="00000000" w:usb2="00000000" w:usb3="00000000" w:csb0="00000001" w:csb1="00000000"/>
  </w:font>
  <w:font w:name="Fira Sans SemiBold">
    <w:altName w:val="Corbel"/>
    <w:charset w:val="00"/>
    <w:family w:val="swiss"/>
    <w:pitch w:val="variable"/>
    <w:sig w:usb0="00000001" w:usb1="00000001" w:usb2="00000000" w:usb3="00000000" w:csb0="0000019F" w:csb1="00000000"/>
  </w:font>
  <w:font w:name="Fira Sans ExtraBold">
    <w:altName w:val="Segoe UI Black"/>
    <w:charset w:val="00"/>
    <w:family w:val="swiss"/>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7A0" w:rsidRDefault="007717A0">
    <w:pPr>
      <w:pStyle w:val="Pieddepage"/>
    </w:pPr>
    <w:r w:rsidRPr="00F66FE9">
      <w:rPr>
        <w:noProof/>
        <w:lang w:eastAsia="fr-FR"/>
      </w:rPr>
      <w:drawing>
        <wp:anchor distT="0" distB="0" distL="114300" distR="114300" simplePos="0" relativeHeight="251664384" behindDoc="0" locked="0" layoutInCell="1" allowOverlap="1" wp14:anchorId="2776B85F" wp14:editId="108BDDDF">
          <wp:simplePos x="0" y="0"/>
          <wp:positionH relativeFrom="column">
            <wp:posOffset>1782445</wp:posOffset>
          </wp:positionH>
          <wp:positionV relativeFrom="page">
            <wp:posOffset>7200900</wp:posOffset>
          </wp:positionV>
          <wp:extent cx="7963200" cy="86400"/>
          <wp:effectExtent l="0" t="0" r="0" b="254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flipH="1">
                    <a:off x="0" y="0"/>
                    <a:ext cx="7963200" cy="86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417" w:rsidRDefault="00A85417">
    <w:pPr>
      <w:pStyle w:val="Pieddepage"/>
    </w:pPr>
    <w:r w:rsidRPr="00F66FE9">
      <w:rPr>
        <w:noProof/>
        <w:lang w:eastAsia="fr-FR"/>
      </w:rPr>
      <w:drawing>
        <wp:anchor distT="0" distB="0" distL="114300" distR="114300" simplePos="0" relativeHeight="251662336" behindDoc="0" locked="0" layoutInCell="1" allowOverlap="1" wp14:anchorId="7D3A40E0" wp14:editId="3ED7BEB2">
          <wp:simplePos x="0" y="0"/>
          <wp:positionH relativeFrom="column">
            <wp:posOffset>-3859149</wp:posOffset>
          </wp:positionH>
          <wp:positionV relativeFrom="page">
            <wp:posOffset>7200900</wp:posOffset>
          </wp:positionV>
          <wp:extent cx="7963200" cy="86400"/>
          <wp:effectExtent l="0" t="0" r="0" b="254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3200" cy="86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30F" w:rsidRDefault="00A7730F" w:rsidP="00C35B05">
      <w:r>
        <w:separator/>
      </w:r>
    </w:p>
  </w:footnote>
  <w:footnote w:type="continuationSeparator" w:id="0">
    <w:p w:rsidR="00A7730F" w:rsidRDefault="00A7730F" w:rsidP="00C35B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417" w:rsidRDefault="00546684">
    <w:pPr>
      <w:pStyle w:val="En-tte"/>
    </w:pPr>
    <w:r>
      <w:rPr>
        <w:noProof/>
        <w:lang w:eastAsia="fr-FR"/>
      </w:rPr>
      <mc:AlternateContent>
        <mc:Choice Requires="wps">
          <w:drawing>
            <wp:anchor distT="0" distB="0" distL="114300" distR="114300" simplePos="0" relativeHeight="251661312" behindDoc="0" locked="0" layoutInCell="1" allowOverlap="1" wp14:anchorId="79CC6C51" wp14:editId="326466AC">
              <wp:simplePos x="0" y="0"/>
              <wp:positionH relativeFrom="column">
                <wp:posOffset>1166511</wp:posOffset>
              </wp:positionH>
              <wp:positionV relativeFrom="page">
                <wp:posOffset>83127</wp:posOffset>
              </wp:positionV>
              <wp:extent cx="3229660" cy="819398"/>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229660" cy="819398"/>
                      </a:xfrm>
                      <a:prstGeom prst="rect">
                        <a:avLst/>
                      </a:prstGeom>
                      <a:noFill/>
                      <a:ln w="6350">
                        <a:noFill/>
                      </a:ln>
                    </wps:spPr>
                    <wps:txbx>
                      <w:txbxContent>
                        <w:p w:rsidR="00056CFD" w:rsidRDefault="00056CFD" w:rsidP="001D265F">
                          <w:pPr>
                            <w:jc w:val="center"/>
                            <w:rPr>
                              <w:rFonts w:ascii="Fira Sans ExtraBold" w:hAnsi="Fira Sans ExtraBold"/>
                              <w:b/>
                              <w:color w:val="FFFFFF" w:themeColor="background1"/>
                              <w:sz w:val="28"/>
                              <w:szCs w:val="20"/>
                            </w:rPr>
                          </w:pPr>
                          <w:r>
                            <w:rPr>
                              <w:rFonts w:ascii="Fira Sans ExtraBold" w:hAnsi="Fira Sans ExtraBold"/>
                              <w:b/>
                              <w:color w:val="FFFFFF" w:themeColor="background1"/>
                              <w:sz w:val="28"/>
                              <w:szCs w:val="20"/>
                            </w:rPr>
                            <w:t xml:space="preserve">Multi accueil </w:t>
                          </w:r>
                        </w:p>
                        <w:p w:rsidR="00A85417" w:rsidRPr="001462BA" w:rsidRDefault="00056CFD" w:rsidP="001D265F">
                          <w:pPr>
                            <w:jc w:val="center"/>
                            <w:rPr>
                              <w:rFonts w:ascii="Fira Sans ExtraBold" w:hAnsi="Fira Sans ExtraBold"/>
                              <w:b/>
                              <w:color w:val="FFFFFF" w:themeColor="background1"/>
                              <w:sz w:val="28"/>
                              <w:szCs w:val="20"/>
                            </w:rPr>
                          </w:pPr>
                          <w:r>
                            <w:rPr>
                              <w:rFonts w:ascii="Fira Sans ExtraBold" w:hAnsi="Fira Sans ExtraBold"/>
                              <w:b/>
                              <w:color w:val="FFFFFF" w:themeColor="background1"/>
                              <w:sz w:val="28"/>
                              <w:szCs w:val="20"/>
                            </w:rPr>
                            <w:t>« Les P’tites Gambettes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C6C51" id="_x0000_t202" coordsize="21600,21600" o:spt="202" path="m,l,21600r21600,l21600,xe">
              <v:stroke joinstyle="miter"/>
              <v:path gradientshapeok="t" o:connecttype="rect"/>
            </v:shapetype>
            <v:shape id="Zone de texte 3" o:spid="_x0000_s1034" type="#_x0000_t202" style="position:absolute;margin-left:91.85pt;margin-top:6.55pt;width:254.3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" filled="f" stroked="f" strokeweight=".5pt">
              <v:textbox>
                <w:txbxContent>
                  <w:p w:rsidR="00056CFD" w:rsidRDefault="00056CFD" w:rsidP="001D265F">
                    <w:pPr>
                      <w:jc w:val="center"/>
                      <w:rPr>
                        <w:rFonts w:ascii="Fira Sans ExtraBold" w:hAnsi="Fira Sans ExtraBold"/>
                        <w:b/>
                        <w:color w:val="FFFFFF" w:themeColor="background1"/>
                        <w:sz w:val="28"/>
                        <w:szCs w:val="20"/>
                      </w:rPr>
                    </w:pPr>
                    <w:r>
                      <w:rPr>
                        <w:rFonts w:ascii="Fira Sans ExtraBold" w:hAnsi="Fira Sans ExtraBold"/>
                        <w:b/>
                        <w:color w:val="FFFFFF" w:themeColor="background1"/>
                        <w:sz w:val="28"/>
                        <w:szCs w:val="20"/>
                      </w:rPr>
                      <w:t xml:space="preserve">Multi accueil </w:t>
                    </w:r>
                  </w:p>
                  <w:p w:rsidR="00A85417" w:rsidRPr="001462BA" w:rsidRDefault="00056CFD" w:rsidP="001D265F">
                    <w:pPr>
                      <w:jc w:val="center"/>
                      <w:rPr>
                        <w:rFonts w:ascii="Fira Sans ExtraBold" w:hAnsi="Fira Sans ExtraBold"/>
                        <w:b/>
                        <w:color w:val="FFFFFF" w:themeColor="background1"/>
                        <w:sz w:val="28"/>
                        <w:szCs w:val="20"/>
                      </w:rPr>
                    </w:pPr>
                    <w:r>
                      <w:rPr>
                        <w:rFonts w:ascii="Fira Sans ExtraBold" w:hAnsi="Fira Sans ExtraBold"/>
                        <w:b/>
                        <w:color w:val="FFFFFF" w:themeColor="background1"/>
                        <w:sz w:val="28"/>
                        <w:szCs w:val="20"/>
                      </w:rPr>
                      <w:t>« Les P’tites Gambettes »</w:t>
                    </w:r>
                  </w:p>
                </w:txbxContent>
              </v:textbox>
              <w10:wrap anchory="page"/>
            </v:shape>
          </w:pict>
        </mc:Fallback>
      </mc:AlternateContent>
    </w:r>
    <w:r w:rsidR="00A85417">
      <w:rPr>
        <w:noProof/>
        <w:lang w:eastAsia="fr-FR"/>
      </w:rPr>
      <mc:AlternateContent>
        <mc:Choice Requires="wps">
          <w:drawing>
            <wp:anchor distT="0" distB="0" distL="114300" distR="114300" simplePos="0" relativeHeight="251659264" behindDoc="0" locked="0" layoutInCell="1" allowOverlap="1" wp14:anchorId="13955237" wp14:editId="627FBB74">
              <wp:simplePos x="0" y="0"/>
              <wp:positionH relativeFrom="column">
                <wp:posOffset>-895985</wp:posOffset>
              </wp:positionH>
              <wp:positionV relativeFrom="page">
                <wp:posOffset>3810</wp:posOffset>
              </wp:positionV>
              <wp:extent cx="5575300" cy="888365"/>
              <wp:effectExtent l="0" t="0" r="0" b="635"/>
              <wp:wrapNone/>
              <wp:docPr id="1" name="Rectangle 1"/>
              <wp:cNvGraphicFramePr/>
              <a:graphic xmlns:a="http://schemas.openxmlformats.org/drawingml/2006/main">
                <a:graphicData uri="http://schemas.microsoft.com/office/word/2010/wordprocessingShape">
                  <wps:wsp>
                    <wps:cNvSpPr/>
                    <wps:spPr>
                      <a:xfrm>
                        <a:off x="0" y="0"/>
                        <a:ext cx="5575300" cy="888365"/>
                      </a:xfrm>
                      <a:prstGeom prst="rect">
                        <a:avLst/>
                      </a:prstGeom>
                      <a:solidFill>
                        <a:srgbClr val="64C3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40232" id="Rectangle 1" o:spid="_x0000_s1026" style="position:absolute;margin-left:-70.55pt;margin-top:.3pt;width:439pt;height:6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" fillcolor="#64c3d2" stroked="f" strokeweight="1pt">
              <w10:wrap anchory="page"/>
            </v:rect>
          </w:pict>
        </mc:Fallback>
      </mc:AlternateContent>
    </w:r>
    <w:r w:rsidR="00A85417">
      <w:rPr>
        <w:noProof/>
        <w:lang w:eastAsia="fr-FR"/>
      </w:rPr>
      <w:drawing>
        <wp:anchor distT="0" distB="0" distL="114300" distR="114300" simplePos="0" relativeHeight="251660288" behindDoc="0" locked="0" layoutInCell="1" allowOverlap="1" wp14:anchorId="1ECF1CBD" wp14:editId="0A8E4CE4">
          <wp:simplePos x="0" y="0"/>
          <wp:positionH relativeFrom="column">
            <wp:posOffset>-560070</wp:posOffset>
          </wp:positionH>
          <wp:positionV relativeFrom="page">
            <wp:posOffset>236220</wp:posOffset>
          </wp:positionV>
          <wp:extent cx="1595755" cy="432435"/>
          <wp:effectExtent l="0" t="0" r="4445" b="0"/>
          <wp:wrapNone/>
          <wp:docPr id="9" name="Graphiqu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leu-blan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595755" cy="432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01AB5"/>
    <w:multiLevelType w:val="hybridMultilevel"/>
    <w:tmpl w:val="7598A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815AB"/>
    <w:multiLevelType w:val="hybridMultilevel"/>
    <w:tmpl w:val="D48EE44E"/>
    <w:lvl w:ilvl="0" w:tplc="B6102A0E">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8E01E64"/>
    <w:multiLevelType w:val="hybridMultilevel"/>
    <w:tmpl w:val="1CAA2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17471A"/>
    <w:multiLevelType w:val="multilevel"/>
    <w:tmpl w:val="CDD2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C07B2"/>
    <w:multiLevelType w:val="hybridMultilevel"/>
    <w:tmpl w:val="EE409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396F9C"/>
    <w:multiLevelType w:val="hybridMultilevel"/>
    <w:tmpl w:val="488A2766"/>
    <w:lvl w:ilvl="0" w:tplc="25CC6146">
      <w:numFmt w:val="bullet"/>
      <w:lvlText w:val=""/>
      <w:lvlJc w:val="left"/>
      <w:pPr>
        <w:ind w:left="360" w:hanging="360"/>
      </w:pPr>
      <w:rPr>
        <w:rFonts w:ascii="Wingdings" w:eastAsia="Times New Roman" w:hAnsi="Wingdings"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22108EA"/>
    <w:multiLevelType w:val="hybridMultilevel"/>
    <w:tmpl w:val="4E9644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3831E7"/>
    <w:multiLevelType w:val="hybridMultilevel"/>
    <w:tmpl w:val="418856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2038C5"/>
    <w:multiLevelType w:val="hybridMultilevel"/>
    <w:tmpl w:val="A80A0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2D699C"/>
    <w:multiLevelType w:val="hybridMultilevel"/>
    <w:tmpl w:val="23F60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FE428C"/>
    <w:multiLevelType w:val="hybridMultilevel"/>
    <w:tmpl w:val="C40A6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2D2374"/>
    <w:multiLevelType w:val="hybridMultilevel"/>
    <w:tmpl w:val="9F2C0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8"/>
  </w:num>
  <w:num w:numId="6">
    <w:abstractNumId w:val="0"/>
  </w:num>
  <w:num w:numId="7">
    <w:abstractNumId w:val="11"/>
  </w:num>
  <w:num w:numId="8">
    <w:abstractNumId w:val="7"/>
  </w:num>
  <w:num w:numId="9">
    <w:abstractNumId w:val="2"/>
  </w:num>
  <w:num w:numId="10">
    <w:abstractNumId w:val="10"/>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05"/>
    <w:rsid w:val="000171D3"/>
    <w:rsid w:val="00056CFD"/>
    <w:rsid w:val="00087281"/>
    <w:rsid w:val="00092415"/>
    <w:rsid w:val="0009290D"/>
    <w:rsid w:val="00127D3F"/>
    <w:rsid w:val="001462BA"/>
    <w:rsid w:val="00186AC5"/>
    <w:rsid w:val="001D265F"/>
    <w:rsid w:val="0020747E"/>
    <w:rsid w:val="00252837"/>
    <w:rsid w:val="00254A70"/>
    <w:rsid w:val="002A0F15"/>
    <w:rsid w:val="003123EE"/>
    <w:rsid w:val="00384E6B"/>
    <w:rsid w:val="004E708F"/>
    <w:rsid w:val="00546684"/>
    <w:rsid w:val="0057057D"/>
    <w:rsid w:val="00673B8B"/>
    <w:rsid w:val="007717A0"/>
    <w:rsid w:val="00833F60"/>
    <w:rsid w:val="00851A64"/>
    <w:rsid w:val="00901715"/>
    <w:rsid w:val="00981770"/>
    <w:rsid w:val="00A329AE"/>
    <w:rsid w:val="00A7730F"/>
    <w:rsid w:val="00A85417"/>
    <w:rsid w:val="00AE70FF"/>
    <w:rsid w:val="00B82BF8"/>
    <w:rsid w:val="00BA39DF"/>
    <w:rsid w:val="00BE2A3F"/>
    <w:rsid w:val="00C35B05"/>
    <w:rsid w:val="00C41441"/>
    <w:rsid w:val="00DA37D2"/>
    <w:rsid w:val="00E11C62"/>
    <w:rsid w:val="00E13CF1"/>
    <w:rsid w:val="00EE7995"/>
    <w:rsid w:val="00FE7B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efaultImageDpi w14:val="330"/>
  <w15:chartTrackingRefBased/>
  <w15:docId w15:val="{D47E02FF-231B-8641-BC48-5C00F7F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5B05"/>
    <w:pPr>
      <w:tabs>
        <w:tab w:val="center" w:pos="4536"/>
        <w:tab w:val="right" w:pos="9072"/>
      </w:tabs>
    </w:pPr>
  </w:style>
  <w:style w:type="character" w:customStyle="1" w:styleId="En-tteCar">
    <w:name w:val="En-tête Car"/>
    <w:basedOn w:val="Policepardfaut"/>
    <w:link w:val="En-tte"/>
    <w:uiPriority w:val="99"/>
    <w:rsid w:val="00C35B05"/>
    <w:rPr>
      <w:rFonts w:eastAsiaTheme="minorEastAsia"/>
    </w:rPr>
  </w:style>
  <w:style w:type="paragraph" w:styleId="Pieddepage">
    <w:name w:val="footer"/>
    <w:basedOn w:val="Normal"/>
    <w:link w:val="PieddepageCar"/>
    <w:uiPriority w:val="99"/>
    <w:unhideWhenUsed/>
    <w:rsid w:val="00C35B05"/>
    <w:pPr>
      <w:tabs>
        <w:tab w:val="center" w:pos="4536"/>
        <w:tab w:val="right" w:pos="9072"/>
      </w:tabs>
    </w:pPr>
  </w:style>
  <w:style w:type="character" w:customStyle="1" w:styleId="PieddepageCar">
    <w:name w:val="Pied de page Car"/>
    <w:basedOn w:val="Policepardfaut"/>
    <w:link w:val="Pieddepage"/>
    <w:uiPriority w:val="99"/>
    <w:rsid w:val="00C35B05"/>
    <w:rPr>
      <w:rFonts w:eastAsiaTheme="minorEastAsia"/>
    </w:rPr>
  </w:style>
  <w:style w:type="paragraph" w:styleId="Paragraphedeliste">
    <w:name w:val="List Paragraph"/>
    <w:basedOn w:val="Normal"/>
    <w:uiPriority w:val="34"/>
    <w:qFormat/>
    <w:rsid w:val="00851A64"/>
    <w:pPr>
      <w:ind w:left="720"/>
      <w:contextualSpacing/>
    </w:pPr>
  </w:style>
  <w:style w:type="paragraph" w:customStyle="1" w:styleId="Default">
    <w:name w:val="Default"/>
    <w:rsid w:val="00DA37D2"/>
    <w:pPr>
      <w:autoSpaceDE w:val="0"/>
      <w:autoSpaceDN w:val="0"/>
      <w:adjustRightInd w:val="0"/>
    </w:pPr>
    <w:rPr>
      <w:rFonts w:ascii="Times New Roman" w:hAnsi="Times New Roman" w:cs="Times New Roman"/>
      <w:color w:val="000000"/>
    </w:rPr>
  </w:style>
  <w:style w:type="character" w:styleId="Lienhypertexte">
    <w:name w:val="Hyperlink"/>
    <w:basedOn w:val="Policepardfaut"/>
    <w:uiPriority w:val="99"/>
    <w:unhideWhenUsed/>
    <w:rsid w:val="00DA37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ernez@solidarite-estuaire.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ernez@solidarite-estuaire.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4A7E-12E7-4398-8CAE-5F7C7DB0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Words>
  <Characters>33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 MARTIN</dc:creator>
  <cp:keywords/>
  <dc:description/>
  <cp:lastModifiedBy>Laura Charrier</cp:lastModifiedBy>
  <cp:revision>5</cp:revision>
  <cp:lastPrinted>2019-03-06T06:44:00Z</cp:lastPrinted>
  <dcterms:created xsi:type="dcterms:W3CDTF">2019-02-21T09:50:00Z</dcterms:created>
  <dcterms:modified xsi:type="dcterms:W3CDTF">2021-04-08T17:13:00Z</dcterms:modified>
</cp:coreProperties>
</file>